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78" w:rsidRPr="009E420E" w:rsidRDefault="00AE6078" w:rsidP="00CA1E18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9E420E">
        <w:rPr>
          <w:rFonts w:ascii="Times New Roman" w:hAnsi="Times New Roman"/>
          <w:sz w:val="24"/>
          <w:szCs w:val="28"/>
        </w:rPr>
        <w:t>УТВЕРЖДАЮ</w:t>
      </w:r>
    </w:p>
    <w:p w:rsidR="00AE6078" w:rsidRPr="009E420E" w:rsidRDefault="00AE6078" w:rsidP="00CA1E18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9E420E">
        <w:rPr>
          <w:rFonts w:ascii="Times New Roman" w:hAnsi="Times New Roman"/>
          <w:sz w:val="24"/>
          <w:szCs w:val="28"/>
        </w:rPr>
        <w:t>Генеральный директор ОАО «ЦНИИБ»</w:t>
      </w:r>
    </w:p>
    <w:p w:rsidR="00AE6078" w:rsidRPr="009E420E" w:rsidRDefault="00AE6078" w:rsidP="00CA1E18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</w:p>
    <w:p w:rsidR="00AE6078" w:rsidRPr="009E420E" w:rsidRDefault="00AE6078" w:rsidP="00CA1E18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9E420E">
        <w:rPr>
          <w:rFonts w:ascii="Times New Roman" w:hAnsi="Times New Roman"/>
          <w:sz w:val="24"/>
          <w:szCs w:val="28"/>
        </w:rPr>
        <w:t>_______________________ Е.Т. Тюрин</w:t>
      </w:r>
    </w:p>
    <w:p w:rsidR="00AE6078" w:rsidRPr="009E420E" w:rsidRDefault="00AE6078" w:rsidP="00CA1E18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9E420E">
        <w:rPr>
          <w:rFonts w:ascii="Times New Roman" w:hAnsi="Times New Roman"/>
          <w:sz w:val="24"/>
          <w:szCs w:val="28"/>
        </w:rPr>
        <w:t xml:space="preserve">« </w:t>
      </w:r>
      <w:r>
        <w:rPr>
          <w:rFonts w:ascii="Times New Roman" w:hAnsi="Times New Roman"/>
          <w:sz w:val="24"/>
          <w:szCs w:val="28"/>
        </w:rPr>
        <w:t>12</w:t>
      </w:r>
      <w:r w:rsidRPr="009E420E">
        <w:rPr>
          <w:rFonts w:ascii="Times New Roman" w:hAnsi="Times New Roman"/>
          <w:sz w:val="24"/>
          <w:szCs w:val="28"/>
        </w:rPr>
        <w:t xml:space="preserve">  » апреля 2012 года</w:t>
      </w:r>
    </w:p>
    <w:p w:rsidR="00AE6078" w:rsidRDefault="00AE6078" w:rsidP="00CA1E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078" w:rsidRDefault="00AE6078" w:rsidP="00CA1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№ 1</w:t>
      </w: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Конкурсную документацию </w:t>
      </w:r>
      <w:r w:rsidRPr="00F905B1">
        <w:rPr>
          <w:rFonts w:ascii="Times New Roman" w:hAnsi="Times New Roman"/>
          <w:sz w:val="24"/>
          <w:szCs w:val="24"/>
          <w:lang w:eastAsia="ru-RU"/>
        </w:rPr>
        <w:t xml:space="preserve">на проведение открытого конкурса </w:t>
      </w: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NAME_KONKURS"/>
      <w:bookmarkEnd w:id="0"/>
      <w:r w:rsidRPr="00F905B1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договоров на выполнение научно-исследовательских и опытно-конструкторских работ для собственных нужд ОАО «ЦНИИБ», реализуемых в рамках </w:t>
      </w:r>
      <w:bookmarkStart w:id="1" w:name="KONKURS_NUM"/>
      <w:bookmarkEnd w:id="1"/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5B1">
        <w:rPr>
          <w:rFonts w:ascii="Times New Roman" w:hAnsi="Times New Roman"/>
          <w:sz w:val="24"/>
          <w:szCs w:val="24"/>
          <w:lang w:eastAsia="ru-RU"/>
        </w:rPr>
        <w:t>государственного контракта №12411.0816900.19.044 от 06.03.2012г.</w:t>
      </w: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5B1">
        <w:rPr>
          <w:rFonts w:ascii="Times New Roman" w:hAnsi="Times New Roman"/>
          <w:sz w:val="24"/>
          <w:szCs w:val="24"/>
          <w:lang w:eastAsia="ru-RU"/>
        </w:rPr>
        <w:t>Конкурс № 1</w:t>
      </w: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5B1">
        <w:rPr>
          <w:rFonts w:ascii="Times New Roman" w:hAnsi="Times New Roman"/>
          <w:sz w:val="24"/>
          <w:szCs w:val="24"/>
          <w:lang w:eastAsia="ru-RU"/>
        </w:rPr>
        <w:t xml:space="preserve">Настоящая документация является неотъемлемой частью извещения о проведении открытого конкурса, размещенного на официальном сайте ОАО «ЦНИИБ» </w:t>
      </w:r>
      <w:r w:rsidRPr="00F905B1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F905B1">
        <w:rPr>
          <w:rFonts w:ascii="Times New Roman" w:hAnsi="Times New Roman"/>
          <w:sz w:val="24"/>
          <w:szCs w:val="24"/>
          <w:lang w:eastAsia="ru-RU"/>
        </w:rPr>
        <w:t>.</w:t>
      </w:r>
      <w:r w:rsidRPr="00F905B1">
        <w:rPr>
          <w:rFonts w:ascii="Times New Roman" w:hAnsi="Times New Roman"/>
          <w:sz w:val="24"/>
          <w:szCs w:val="24"/>
          <w:lang w:val="en-US" w:eastAsia="ru-RU"/>
        </w:rPr>
        <w:t>tsniib</w:t>
      </w:r>
      <w:r w:rsidRPr="00F905B1">
        <w:rPr>
          <w:rFonts w:ascii="Times New Roman" w:hAnsi="Times New Roman"/>
          <w:sz w:val="24"/>
          <w:szCs w:val="24"/>
          <w:lang w:eastAsia="ru-RU"/>
        </w:rPr>
        <w:t>.</w:t>
      </w:r>
      <w:r w:rsidRPr="00F905B1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F905B1">
        <w:rPr>
          <w:rFonts w:ascii="Times New Roman" w:hAnsi="Times New Roman"/>
          <w:sz w:val="24"/>
          <w:szCs w:val="24"/>
          <w:lang w:eastAsia="ru-RU"/>
        </w:rPr>
        <w:t xml:space="preserve"> «28» марта 2012 г. Уникальный номер 044-2012.01</w:t>
      </w: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5B1">
        <w:rPr>
          <w:rFonts w:ascii="Times New Roman" w:hAnsi="Times New Roman"/>
          <w:sz w:val="24"/>
          <w:szCs w:val="24"/>
          <w:lang w:eastAsia="ru-RU"/>
        </w:rPr>
        <w:t>пос.Правдинский</w:t>
      </w:r>
    </w:p>
    <w:p w:rsidR="00AE6078" w:rsidRPr="00F905B1" w:rsidRDefault="00AE6078" w:rsidP="00F905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5B1">
        <w:rPr>
          <w:rFonts w:ascii="Times New Roman" w:hAnsi="Times New Roman"/>
          <w:sz w:val="24"/>
          <w:szCs w:val="24"/>
          <w:lang w:eastAsia="ru-RU"/>
        </w:rPr>
        <w:t xml:space="preserve">2012 </w:t>
      </w:r>
    </w:p>
    <w:p w:rsidR="00AE6078" w:rsidRPr="00F905B1" w:rsidRDefault="00AE6078" w:rsidP="003F2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Внести изменения в конкурсную документацию </w:t>
      </w:r>
      <w:r w:rsidRPr="00F905B1">
        <w:rPr>
          <w:rFonts w:ascii="Times New Roman" w:hAnsi="Times New Roman"/>
          <w:sz w:val="24"/>
          <w:szCs w:val="24"/>
          <w:lang w:eastAsia="ru-RU"/>
        </w:rPr>
        <w:t>на проведение открытого конкурса на право заключения договоров на выполнение на</w:t>
      </w:r>
      <w:r>
        <w:rPr>
          <w:rFonts w:ascii="Times New Roman" w:hAnsi="Times New Roman"/>
          <w:sz w:val="24"/>
          <w:szCs w:val="24"/>
          <w:lang w:eastAsia="ru-RU"/>
        </w:rPr>
        <w:t>учно-исследовательских и опытно-</w:t>
      </w:r>
      <w:r w:rsidRPr="00F905B1">
        <w:rPr>
          <w:rFonts w:ascii="Times New Roman" w:hAnsi="Times New Roman"/>
          <w:sz w:val="24"/>
          <w:szCs w:val="24"/>
          <w:lang w:eastAsia="ru-RU"/>
        </w:rPr>
        <w:t>конст</w:t>
      </w:r>
      <w:r>
        <w:rPr>
          <w:rFonts w:ascii="Times New Roman" w:hAnsi="Times New Roman"/>
          <w:sz w:val="24"/>
          <w:szCs w:val="24"/>
          <w:lang w:eastAsia="ru-RU"/>
        </w:rPr>
        <w:t>руктор</w:t>
      </w:r>
      <w:r w:rsidRPr="00F905B1">
        <w:rPr>
          <w:rFonts w:ascii="Times New Roman" w:hAnsi="Times New Roman"/>
          <w:sz w:val="24"/>
          <w:szCs w:val="24"/>
          <w:lang w:eastAsia="ru-RU"/>
        </w:rPr>
        <w:t>ских работ для собственных нужд ОАО «ЦНИИБ», реализуемых в рамках государственного контракта №12411.0816900.19.044 от 06.03.2012г.Конкурс № 1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F75C4">
        <w:rPr>
          <w:rFonts w:ascii="Times New Roman" w:hAnsi="Times New Roman"/>
          <w:sz w:val="24"/>
          <w:szCs w:val="24"/>
          <w:lang w:eastAsia="ru-RU"/>
        </w:rPr>
        <w:t>Уникаль</w:t>
      </w:r>
      <w:r>
        <w:rPr>
          <w:rFonts w:ascii="Times New Roman" w:hAnsi="Times New Roman"/>
          <w:sz w:val="24"/>
          <w:szCs w:val="24"/>
          <w:lang w:eastAsia="ru-RU"/>
        </w:rPr>
        <w:t>ный номер закупки 044-2012.</w:t>
      </w:r>
      <w:r w:rsidRPr="000F75C4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) и в извещение о проведении открытого конкурса № 2012/1</w:t>
      </w:r>
    </w:p>
    <w:p w:rsidR="00AE6078" w:rsidRDefault="00AE6078" w:rsidP="003F2DDA">
      <w:pPr>
        <w:pStyle w:val="Heading1"/>
        <w:ind w:firstLine="708"/>
        <w:rPr>
          <w:rFonts w:ascii="Times New Roman" w:hAnsi="Times New Roman"/>
          <w:b w:val="0"/>
          <w:color w:val="auto"/>
          <w:kern w:val="28"/>
          <w:sz w:val="24"/>
          <w:szCs w:val="24"/>
          <w:lang w:eastAsia="ru-RU"/>
        </w:rPr>
      </w:pPr>
      <w:r w:rsidRPr="001A70F6">
        <w:rPr>
          <w:rFonts w:ascii="Times New Roman" w:hAnsi="Times New Roman"/>
          <w:b w:val="0"/>
          <w:color w:val="auto"/>
          <w:sz w:val="24"/>
          <w:szCs w:val="24"/>
        </w:rPr>
        <w:t xml:space="preserve">1. </w:t>
      </w:r>
      <w:r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Pr="001A70F6">
        <w:rPr>
          <w:rFonts w:ascii="Times New Roman" w:hAnsi="Times New Roman"/>
          <w:b w:val="0"/>
          <w:color w:val="auto"/>
          <w:sz w:val="24"/>
          <w:szCs w:val="24"/>
        </w:rPr>
        <w:t xml:space="preserve">аздел </w:t>
      </w:r>
      <w:r>
        <w:rPr>
          <w:rFonts w:ascii="Times New Roman" w:hAnsi="Times New Roman"/>
          <w:b w:val="0"/>
          <w:color w:val="auto"/>
          <w:kern w:val="28"/>
          <w:sz w:val="24"/>
          <w:szCs w:val="24"/>
          <w:lang w:eastAsia="ru-RU"/>
        </w:rPr>
        <w:t>II «</w:t>
      </w:r>
      <w:r w:rsidRPr="001A70F6">
        <w:rPr>
          <w:rFonts w:ascii="Times New Roman" w:hAnsi="Times New Roman"/>
          <w:b w:val="0"/>
          <w:color w:val="auto"/>
          <w:kern w:val="28"/>
          <w:sz w:val="24"/>
          <w:szCs w:val="24"/>
          <w:lang w:eastAsia="ru-RU"/>
        </w:rPr>
        <w:t>Информационная карта конкурса</w:t>
      </w:r>
      <w:r>
        <w:rPr>
          <w:rFonts w:ascii="Times New Roman" w:hAnsi="Times New Roman"/>
          <w:b w:val="0"/>
          <w:color w:val="auto"/>
          <w:kern w:val="28"/>
          <w:sz w:val="24"/>
          <w:szCs w:val="24"/>
          <w:lang w:eastAsia="ru-RU"/>
        </w:rPr>
        <w:t>»:</w:t>
      </w:r>
    </w:p>
    <w:p w:rsidR="00AE6078" w:rsidRDefault="00AE6078" w:rsidP="006E0B4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пункт 3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c>
          <w:tcPr>
            <w:tcW w:w="843" w:type="dxa"/>
            <w:vMerge w:val="restart"/>
          </w:tcPr>
          <w:p w:rsidR="00AE6078" w:rsidRPr="001A70F6" w:rsidRDefault="00AE6078" w:rsidP="003F2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8" w:type="dxa"/>
          </w:tcPr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>Предмет  лотов  конкурса</w:t>
            </w:r>
          </w:p>
        </w:tc>
        <w:tc>
          <w:tcPr>
            <w:tcW w:w="6637" w:type="dxa"/>
          </w:tcPr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Конкурс состоит из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лотов:  </w:t>
            </w:r>
          </w:p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6078" w:rsidRPr="001A70F6" w:rsidRDefault="00AE6078" w:rsidP="001A70F6">
            <w:pPr>
              <w:spacing w:after="0" w:line="120" w:lineRule="auto"/>
              <w:rPr>
                <w:rFonts w:ascii="Times New Roman" w:hAnsi="Times New Roman"/>
                <w:color w:val="C0C0C0"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color w:val="C0C0C0"/>
                <w:sz w:val="18"/>
                <w:szCs w:val="18"/>
                <w:lang w:eastAsia="ru-RU"/>
              </w:rPr>
              <w:t>.</w:t>
            </w:r>
          </w:p>
          <w:p w:rsidR="00AE6078" w:rsidRPr="001A70F6" w:rsidRDefault="00AE6078" w:rsidP="001A70F6">
            <w:pPr>
              <w:spacing w:after="0" w:line="240" w:lineRule="auto"/>
              <w:ind w:left="98" w:hanging="5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>Лот №1 – НИОКР «</w:t>
            </w:r>
            <w:r w:rsidRPr="001A70F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Разработка и освоение технологии  производства  компонентов покрытий антиоксидантной бумаги на основе продуктов глубокой переработки древесины и микрофибриллированной целлюлозы из однолетних растений для упаковки масложировой продукции». Шифр «КП».</w:t>
            </w:r>
          </w:p>
          <w:p w:rsidR="00AE6078" w:rsidRDefault="00AE6078" w:rsidP="001A70F6">
            <w:pPr>
              <w:spacing w:after="0" w:line="240" w:lineRule="auto"/>
              <w:ind w:left="98" w:hanging="5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bCs/>
                <w:color w:val="FFFFFF"/>
                <w:sz w:val="18"/>
                <w:szCs w:val="18"/>
                <w:lang w:eastAsia="ru-RU"/>
              </w:rPr>
              <w:t>.</w:t>
            </w: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Лот №2 – НИОКР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1A70F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Разработка режима получения микрофибриллированной целлюлозы из однолетних растений в качестве композиционного компонента покрытий антиоксидантной бумаги на основе продуктов глубокой переработки древесины  для упаковки масложировой продукции</w:t>
            </w: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>» Шифр «МКЦ».</w:t>
            </w:r>
          </w:p>
          <w:p w:rsidR="00AE6078" w:rsidRPr="001A70F6" w:rsidRDefault="00AE6078" w:rsidP="003F2DDA">
            <w:pPr>
              <w:spacing w:after="0" w:line="240" w:lineRule="auto"/>
              <w:ind w:left="98" w:hanging="5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Лот №3 –</w:t>
            </w: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НИОКР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A70F6">
              <w:rPr>
                <w:rFonts w:ascii="Times New Roman" w:hAnsi="Times New Roman"/>
                <w:bCs/>
                <w:sz w:val="18"/>
                <w:szCs w:val="18"/>
              </w:rPr>
              <w:t>«Изучение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Шифр «ОБ»</w:t>
            </w:r>
          </w:p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AE6078" w:rsidRPr="00AF4BBA">
        <w:tc>
          <w:tcPr>
            <w:tcW w:w="843" w:type="dxa"/>
            <w:vMerge/>
          </w:tcPr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</w:tcPr>
          <w:p w:rsidR="00AE6078" w:rsidRPr="003F2DDA" w:rsidRDefault="00AE6078" w:rsidP="003F2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DDA">
              <w:rPr>
                <w:rFonts w:ascii="Times New Roman" w:hAnsi="Times New Roman"/>
                <w:sz w:val="18"/>
                <w:szCs w:val="18"/>
              </w:rPr>
              <w:t xml:space="preserve">Место, </w:t>
            </w:r>
          </w:p>
          <w:p w:rsidR="00AE6078" w:rsidRPr="003F2DDA" w:rsidRDefault="00AE6078" w:rsidP="003F2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DDA">
              <w:rPr>
                <w:rFonts w:ascii="Times New Roman" w:hAnsi="Times New Roman"/>
                <w:sz w:val="18"/>
                <w:szCs w:val="18"/>
              </w:rPr>
              <w:t xml:space="preserve">условия </w:t>
            </w:r>
          </w:p>
          <w:p w:rsidR="00AE6078" w:rsidRPr="003F2DDA" w:rsidRDefault="00AE6078" w:rsidP="003F2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DDA">
              <w:rPr>
                <w:rFonts w:ascii="Times New Roman" w:hAnsi="Times New Roman"/>
                <w:sz w:val="18"/>
                <w:szCs w:val="18"/>
              </w:rPr>
              <w:t>и сроки (периоды) выполнения работ</w:t>
            </w:r>
          </w:p>
          <w:p w:rsidR="00AE6078" w:rsidRPr="001A70F6" w:rsidRDefault="00AE6078" w:rsidP="001A70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7" w:type="dxa"/>
          </w:tcPr>
          <w:p w:rsidR="00AE6078" w:rsidRPr="003F2DDA" w:rsidRDefault="00AE6078" w:rsidP="003F2DDA">
            <w:pPr>
              <w:spacing w:before="40" w:line="260" w:lineRule="auto"/>
              <w:ind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DDA">
              <w:rPr>
                <w:rFonts w:ascii="Times New Roman" w:hAnsi="Times New Roman"/>
                <w:sz w:val="18"/>
                <w:szCs w:val="18"/>
              </w:rPr>
              <w:t>Место выполнения работ – по месту нахождения исполнителя.</w:t>
            </w:r>
          </w:p>
          <w:p w:rsidR="00AE6078" w:rsidRPr="00E63864" w:rsidRDefault="00AE6078" w:rsidP="003F2DDA">
            <w:pPr>
              <w:pStyle w:val="a0"/>
              <w:ind w:firstLine="370"/>
              <w:jc w:val="both"/>
              <w:rPr>
                <w:rFonts w:ascii="Times New Roman" w:hAnsi="Times New Roman"/>
              </w:rPr>
            </w:pPr>
            <w:r w:rsidRPr="00E63864">
              <w:rPr>
                <w:rFonts w:ascii="Times New Roman" w:hAnsi="Times New Roman"/>
              </w:rPr>
              <w:t>В соответствии с Требованиями к техническим характеристикам  работ и условиями выполнения договоров.</w:t>
            </w:r>
          </w:p>
          <w:p w:rsidR="00AE6078" w:rsidRPr="00E63864" w:rsidRDefault="00AE6078" w:rsidP="003F2DDA">
            <w:pPr>
              <w:pStyle w:val="a0"/>
              <w:ind w:firstLine="370"/>
              <w:jc w:val="both"/>
              <w:rPr>
                <w:rFonts w:ascii="Times New Roman" w:hAnsi="Times New Roman"/>
              </w:rPr>
            </w:pPr>
            <w:r w:rsidRPr="00E63864">
              <w:rPr>
                <w:rFonts w:ascii="Times New Roman" w:hAnsi="Times New Roman"/>
              </w:rPr>
              <w:t xml:space="preserve">Сроки (периоды) выполнения работ:   </w:t>
            </w:r>
          </w:p>
          <w:p w:rsidR="00AE6078" w:rsidRPr="00E63864" w:rsidRDefault="00AE6078" w:rsidP="003F2DDA">
            <w:pPr>
              <w:pStyle w:val="a0"/>
              <w:jc w:val="both"/>
              <w:rPr>
                <w:rFonts w:ascii="Times New Roman" w:hAnsi="Times New Roman"/>
              </w:rPr>
            </w:pPr>
            <w:r w:rsidRPr="00E63864">
              <w:rPr>
                <w:rFonts w:ascii="Times New Roman" w:hAnsi="Times New Roman"/>
              </w:rPr>
              <w:t>по лоту №1</w:t>
            </w:r>
            <w:r w:rsidRPr="00E63864">
              <w:rPr>
                <w:rFonts w:ascii="Times New Roman" w:hAnsi="Times New Roman"/>
                <w:b/>
                <w:bCs/>
              </w:rPr>
              <w:t xml:space="preserve"> </w:t>
            </w:r>
            <w:r w:rsidRPr="00E63864">
              <w:rPr>
                <w:rFonts w:ascii="Times New Roman" w:hAnsi="Times New Roman"/>
              </w:rPr>
              <w:t>– Максимальный срок выполнения работы – 160 дней с даты заключения договора. Минимальный срок выполнения работы – 120 дней с даты заключения  договора</w:t>
            </w:r>
            <w:r w:rsidRPr="00E63864">
              <w:rPr>
                <w:rFonts w:ascii="Times New Roman" w:hAnsi="Times New Roman"/>
                <w:color w:val="C0C0C0"/>
              </w:rPr>
              <w:t>.</w:t>
            </w:r>
          </w:p>
          <w:p w:rsidR="00AE6078" w:rsidRPr="00E63864" w:rsidRDefault="00AE6078" w:rsidP="003F2DDA">
            <w:pPr>
              <w:pStyle w:val="a0"/>
              <w:jc w:val="both"/>
              <w:rPr>
                <w:rFonts w:ascii="Times New Roman" w:hAnsi="Times New Roman"/>
                <w:color w:val="C0C0C0"/>
              </w:rPr>
            </w:pPr>
            <w:r w:rsidRPr="00E63864">
              <w:rPr>
                <w:rFonts w:ascii="Times New Roman" w:hAnsi="Times New Roman"/>
              </w:rPr>
              <w:t>по лоту №2</w:t>
            </w:r>
            <w:r w:rsidRPr="00E63864">
              <w:rPr>
                <w:rFonts w:ascii="Times New Roman" w:hAnsi="Times New Roman"/>
                <w:b/>
                <w:bCs/>
              </w:rPr>
              <w:t xml:space="preserve"> </w:t>
            </w:r>
            <w:r w:rsidRPr="00E63864">
              <w:rPr>
                <w:rFonts w:ascii="Times New Roman" w:hAnsi="Times New Roman"/>
              </w:rPr>
              <w:t>– Максимальный срок выполнения работы – 160 дней с даты заключения договора. Минимальный срок выполнения работы – 120 дней с даты заключения договора</w:t>
            </w:r>
            <w:r w:rsidRPr="00E63864">
              <w:rPr>
                <w:rFonts w:ascii="Times New Roman" w:hAnsi="Times New Roman"/>
                <w:color w:val="C0C0C0"/>
              </w:rPr>
              <w:t>.</w:t>
            </w:r>
          </w:p>
          <w:p w:rsidR="00AE6078" w:rsidRPr="00E63864" w:rsidRDefault="00AE6078" w:rsidP="003F2DDA">
            <w:pPr>
              <w:pStyle w:val="a0"/>
              <w:jc w:val="both"/>
              <w:rPr>
                <w:rFonts w:ascii="Times New Roman" w:hAnsi="Times New Roman"/>
              </w:rPr>
            </w:pPr>
            <w:r w:rsidRPr="00E63864">
              <w:rPr>
                <w:rFonts w:ascii="Times New Roman" w:hAnsi="Times New Roman"/>
              </w:rPr>
              <w:t>по лоту №3 - Максимальный срок выполнения работы – 160 дней с даты заключения договора. Минимальный срок выполнения работы – 120 дней с даты заключения договора</w:t>
            </w:r>
            <w:r w:rsidRPr="00E63864">
              <w:rPr>
                <w:rFonts w:ascii="Times New Roman" w:hAnsi="Times New Roman"/>
                <w:color w:val="C0C0C0"/>
              </w:rPr>
              <w:t>.</w:t>
            </w:r>
          </w:p>
          <w:p w:rsidR="00AE6078" w:rsidRPr="00E63864" w:rsidRDefault="00AE6078" w:rsidP="003F2DDA">
            <w:pPr>
              <w:pStyle w:val="a0"/>
              <w:ind w:firstLine="432"/>
              <w:jc w:val="both"/>
              <w:rPr>
                <w:rFonts w:ascii="Times New Roman" w:hAnsi="Times New Roman"/>
              </w:rPr>
            </w:pPr>
            <w:r w:rsidRPr="00E63864">
              <w:rPr>
                <w:rFonts w:ascii="Times New Roman" w:hAnsi="Times New Roman"/>
              </w:rPr>
              <w:t>В случае превышения установленного максимального срока выполнения работ</w:t>
            </w:r>
            <w:r w:rsidRPr="00E63864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E63864">
              <w:rPr>
                <w:rFonts w:ascii="Times New Roman" w:hAnsi="Times New Roman"/>
              </w:rPr>
              <w:t>и уменьшения установленного минимального срока выполнения работ, заявка на участие в конкурсе отклоняется на этапе рассмотрения заявок на участие в конкурсе.</w:t>
            </w:r>
          </w:p>
          <w:p w:rsidR="00AE6078" w:rsidRPr="003F2DDA" w:rsidRDefault="00AE6078" w:rsidP="003F2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DDA">
              <w:rPr>
                <w:rFonts w:ascii="Times New Roman" w:hAnsi="Times New Roman"/>
                <w:sz w:val="18"/>
                <w:szCs w:val="18"/>
              </w:rPr>
              <w:t>Указание участником размещения заказа предложения по критерию «срок выполнения работ» календарной датой или выражение такого предложения в других единицах измерения, является нарушением требований настоящей конкурсной документации и будет служить основанием для отказа в допуске участника размещения заказа к участию в конкурсе в соответствии с положениями пункта 4 части 1 статьи 12 Федерального закона № 94-ФЗ.</w:t>
            </w:r>
          </w:p>
        </w:tc>
      </w:tr>
    </w:tbl>
    <w:p w:rsidR="00AE6078" w:rsidRDefault="00AE6078" w:rsidP="003F2DDA">
      <w:pPr>
        <w:spacing w:after="0"/>
        <w:jc w:val="both"/>
        <w:rPr>
          <w:lang w:eastAsia="ru-RU"/>
        </w:rPr>
      </w:pPr>
      <w:r>
        <w:rPr>
          <w:lang w:eastAsia="ru-RU"/>
        </w:rPr>
        <w:tab/>
      </w:r>
    </w:p>
    <w:p w:rsidR="00AE6078" w:rsidRPr="008339E6" w:rsidRDefault="00AE6078" w:rsidP="006E0B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пункт 4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rPr>
          <w:trHeight w:val="1245"/>
        </w:trPr>
        <w:tc>
          <w:tcPr>
            <w:tcW w:w="843" w:type="dxa"/>
          </w:tcPr>
          <w:p w:rsidR="00AE6078" w:rsidRPr="008339E6" w:rsidRDefault="00AE6078" w:rsidP="006E0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8" w:type="dxa"/>
          </w:tcPr>
          <w:p w:rsidR="00AE6078" w:rsidRPr="008339E6" w:rsidRDefault="00AE6078" w:rsidP="00833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Начальная (максимальная)  цена договора (цена лота)</w:t>
            </w:r>
          </w:p>
        </w:tc>
        <w:tc>
          <w:tcPr>
            <w:tcW w:w="6637" w:type="dxa"/>
          </w:tcPr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8339E6">
              <w:rPr>
                <w:rFonts w:ascii="Times New Roman" w:hAnsi="Times New Roman"/>
                <w:color w:val="FFFFFF"/>
                <w:sz w:val="14"/>
                <w:szCs w:val="16"/>
                <w:lang w:eastAsia="ru-RU"/>
              </w:rPr>
              <w:t>.</w:t>
            </w: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Лот №1–  всего - 2 000 000,00 (Два миллиона) рублей, в том числе:</w:t>
            </w: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на 2012 год –  2 000 000,00 (Два миллиона) рублей.</w:t>
            </w: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Лот №2– всего - 3 000 000,00 (Три миллиона) рублей, в том числе:</w:t>
            </w:r>
          </w:p>
          <w:p w:rsidR="00AE6078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на 2012 год –  3 000 000,00 (Три миллиона) рублей.</w:t>
            </w:r>
          </w:p>
          <w:p w:rsidR="00AE6078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Лот №3</w:t>
            </w: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всего 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00 000,00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Пятьсот тысяч</w:t>
            </w: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) рублей, в том числе:</w:t>
            </w: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2012 год –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00 000,00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Пятьсот тысяч</w:t>
            </w: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) рублей.</w:t>
            </w:r>
          </w:p>
          <w:p w:rsidR="00AE6078" w:rsidRPr="008339E6" w:rsidRDefault="00AE6078" w:rsidP="008339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6078" w:rsidRPr="008339E6" w:rsidRDefault="00AE6078" w:rsidP="008339E6">
            <w:pPr>
              <w:spacing w:after="0" w:line="240" w:lineRule="auto"/>
              <w:ind w:firstLine="37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39E6">
              <w:rPr>
                <w:rFonts w:ascii="Times New Roman" w:hAnsi="Times New Roman"/>
                <w:sz w:val="18"/>
                <w:szCs w:val="18"/>
                <w:lang w:eastAsia="ru-RU"/>
              </w:rPr>
              <w:t>Заявка с ценой договора, превышающей начальную (максимальную) цену договора (цену лота), указанную в извещении о проведении конкурса отклоняется на этапе рассмотрения заявок на участие в конкурсе.</w:t>
            </w:r>
          </w:p>
        </w:tc>
      </w:tr>
    </w:tbl>
    <w:p w:rsidR="00AE6078" w:rsidRPr="008339E6" w:rsidRDefault="00AE6078" w:rsidP="001A70F6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6E0B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пункт 9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c>
          <w:tcPr>
            <w:tcW w:w="843" w:type="dxa"/>
          </w:tcPr>
          <w:p w:rsidR="00AE6078" w:rsidRPr="009763FA" w:rsidRDefault="00AE6078" w:rsidP="006E0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8" w:type="dxa"/>
          </w:tcPr>
          <w:p w:rsidR="00AE6078" w:rsidRPr="009763FA" w:rsidRDefault="00AE6078" w:rsidP="00976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6637" w:type="dxa"/>
          </w:tcPr>
          <w:p w:rsidR="00AE6078" w:rsidRPr="009763FA" w:rsidRDefault="00AE6078" w:rsidP="009763FA">
            <w:pPr>
              <w:spacing w:after="0" w:line="240" w:lineRule="auto"/>
              <w:ind w:firstLine="37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Заказчик при размещении заказа на право заключения договоров на выполнение</w:t>
            </w:r>
          </w:p>
          <w:p w:rsidR="00AE6078" w:rsidRPr="009763FA" w:rsidRDefault="00AE6078" w:rsidP="00976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НИОКР «</w:t>
            </w:r>
            <w:r w:rsidRPr="009763F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Разработка и освоение технологии  производства  компонентов покрытий антиоксидантной бумаги на основе продуктов глубокой переработки древесины и микрофибриллированной целлюлозы из однолетних растений для упаковки масложировой продукции</w:t>
            </w: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». Шифр «КП»;</w:t>
            </w:r>
          </w:p>
          <w:p w:rsidR="00AE6078" w:rsidRDefault="00AE6078" w:rsidP="00976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НИОКР «</w:t>
            </w:r>
            <w:r w:rsidRPr="009763F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Разработка режима получения микрофибриллированной целлюлозы из однолетних растений в качестве композиционного компонента покрытий антиоксидантной бумаги на основе продуктов глубокой переработки древесины  для упаковки масложировой продукции</w:t>
            </w: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>». Шифр «МКЦ»</w:t>
            </w:r>
          </w:p>
          <w:p w:rsidR="00AE6078" w:rsidRDefault="00AE6078" w:rsidP="00976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70F6">
              <w:rPr>
                <w:rFonts w:ascii="Times New Roman" w:hAnsi="Times New Roman"/>
                <w:sz w:val="18"/>
                <w:szCs w:val="18"/>
                <w:lang w:eastAsia="ru-RU"/>
              </w:rPr>
              <w:t>НИОКР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A70F6">
              <w:rPr>
                <w:rFonts w:ascii="Times New Roman" w:hAnsi="Times New Roman"/>
                <w:bCs/>
                <w:sz w:val="18"/>
                <w:szCs w:val="18"/>
              </w:rPr>
              <w:t>«Изучение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Шифр </w:t>
            </w:r>
            <w:r w:rsidRPr="00A96BF1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</w:t>
            </w:r>
            <w:r w:rsidRPr="00A96BF1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AE6078" w:rsidRPr="009763FA" w:rsidRDefault="00AE6078" w:rsidP="009763FA">
            <w:pPr>
              <w:spacing w:before="40" w:after="0" w:line="12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E6078" w:rsidRPr="009763FA" w:rsidRDefault="00AE6078" w:rsidP="009763FA">
            <w:pPr>
              <w:spacing w:before="40" w:after="0" w:line="2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3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 устанавливает преимущества. </w:t>
            </w:r>
          </w:p>
        </w:tc>
      </w:tr>
    </w:tbl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Default="00AE6078" w:rsidP="006E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пункт 10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c>
          <w:tcPr>
            <w:tcW w:w="843" w:type="dxa"/>
          </w:tcPr>
          <w:p w:rsidR="00AE6078" w:rsidRPr="00A559AD" w:rsidRDefault="00AE6078" w:rsidP="006E0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8" w:type="dxa"/>
          </w:tcPr>
          <w:p w:rsidR="00AE6078" w:rsidRPr="00A559AD" w:rsidRDefault="00AE6078" w:rsidP="00A559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59AD">
              <w:rPr>
                <w:rFonts w:ascii="Times New Roman" w:hAnsi="Times New Roman"/>
                <w:sz w:val="18"/>
                <w:szCs w:val="18"/>
                <w:lang w:eastAsia="ru-RU"/>
              </w:rPr>
              <w:t>Дата начала и дата окончания срока предоставления разъяснений положений конкурсной документации</w:t>
            </w:r>
          </w:p>
        </w:tc>
        <w:tc>
          <w:tcPr>
            <w:tcW w:w="6637" w:type="dxa"/>
          </w:tcPr>
          <w:p w:rsidR="00AE6078" w:rsidRPr="00A559AD" w:rsidRDefault="00AE6078" w:rsidP="00A559A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AE6078" w:rsidRPr="00B82DD4" w:rsidRDefault="00AE6078" w:rsidP="00A559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2DD4">
              <w:rPr>
                <w:rFonts w:ascii="Times New Roman" w:hAnsi="Times New Roman"/>
                <w:sz w:val="18"/>
                <w:szCs w:val="18"/>
                <w:lang w:eastAsia="ru-RU"/>
              </w:rPr>
              <w:t>С 28 марта  2012 г. по 20  апреля 2012 г.</w:t>
            </w:r>
          </w:p>
          <w:p w:rsidR="00AE6078" w:rsidRPr="00A559AD" w:rsidRDefault="00AE6078" w:rsidP="00A559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Default="00AE6078" w:rsidP="006E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пункт 17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c>
          <w:tcPr>
            <w:tcW w:w="843" w:type="dxa"/>
          </w:tcPr>
          <w:p w:rsidR="00AE6078" w:rsidRPr="00BC39ED" w:rsidRDefault="00AE6078" w:rsidP="00074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8" w:type="dxa"/>
          </w:tcPr>
          <w:p w:rsidR="00AE6078" w:rsidRPr="00BC39ED" w:rsidRDefault="00AE6078" w:rsidP="00BC39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9ED">
              <w:rPr>
                <w:rFonts w:ascii="Times New Roman" w:hAnsi="Times New Roman"/>
                <w:sz w:val="18"/>
                <w:szCs w:val="18"/>
                <w:lang w:eastAsia="ru-RU"/>
              </w:rPr>
              <w:t>Дата и время начала, дата и время окончания срока подачи заявок на участие в конкурсе</w:t>
            </w:r>
          </w:p>
        </w:tc>
        <w:tc>
          <w:tcPr>
            <w:tcW w:w="6637" w:type="dxa"/>
          </w:tcPr>
          <w:p w:rsidR="00AE6078" w:rsidRPr="00BC39ED" w:rsidRDefault="00AE6078" w:rsidP="00BC39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9ED">
              <w:rPr>
                <w:rFonts w:ascii="Times New Roman" w:hAnsi="Times New Roman"/>
                <w:sz w:val="18"/>
                <w:szCs w:val="18"/>
                <w:lang w:eastAsia="ru-RU"/>
              </w:rPr>
              <w:t>С  8 час. 30 мин. (московского времени) 28 марта 2012 г.,</w:t>
            </w:r>
          </w:p>
          <w:p w:rsidR="00AE6078" w:rsidRPr="00BC39ED" w:rsidRDefault="00AE6078" w:rsidP="00BC39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9ED">
              <w:rPr>
                <w:rFonts w:ascii="Times New Roman" w:hAnsi="Times New Roman"/>
                <w:sz w:val="18"/>
                <w:szCs w:val="18"/>
                <w:lang w:eastAsia="ru-RU"/>
              </w:rPr>
              <w:t>до 10 час.00 мин. (московского времени</w:t>
            </w:r>
            <w:r w:rsidRPr="00B82D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 w:rsidRPr="00B82D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апреля 2012  г</w:t>
            </w:r>
            <w:r w:rsidRPr="00BC39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., </w:t>
            </w:r>
          </w:p>
          <w:p w:rsidR="00AE6078" w:rsidRPr="00BC39ED" w:rsidRDefault="00AE6078" w:rsidP="00BC39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9ED">
              <w:rPr>
                <w:rFonts w:ascii="Times New Roman" w:hAnsi="Times New Roman"/>
                <w:sz w:val="18"/>
                <w:szCs w:val="18"/>
                <w:lang w:eastAsia="ru-RU"/>
              </w:rPr>
              <w:t>в рабочие дни с 8.30 до 16.30 и непосредственно перед вскрытием конвертов с заявками на участие в конкурсе – на заседании Конкурсной комиссии.</w:t>
            </w:r>
          </w:p>
        </w:tc>
      </w:tr>
    </w:tbl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Default="00AE6078" w:rsidP="000746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пункт 20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AF4BBA">
        <w:tc>
          <w:tcPr>
            <w:tcW w:w="843" w:type="dxa"/>
          </w:tcPr>
          <w:p w:rsidR="00AE6078" w:rsidRPr="00901B86" w:rsidRDefault="00AE6078" w:rsidP="00074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8" w:type="dxa"/>
          </w:tcPr>
          <w:p w:rsidR="00AE6078" w:rsidRPr="00901B86" w:rsidRDefault="00AE6078" w:rsidP="00901B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1B86">
              <w:rPr>
                <w:rFonts w:ascii="Times New Roman" w:hAnsi="Times New Roman"/>
                <w:sz w:val="18"/>
                <w:szCs w:val="18"/>
                <w:lang w:eastAsia="ru-RU"/>
              </w:rPr>
              <w:t>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</w:t>
            </w:r>
          </w:p>
        </w:tc>
        <w:tc>
          <w:tcPr>
            <w:tcW w:w="6637" w:type="dxa"/>
          </w:tcPr>
          <w:p w:rsidR="00AE6078" w:rsidRPr="00901B86" w:rsidRDefault="00AE6078" w:rsidP="00901B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 w:rsidRPr="00B82D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апреля 2012 г</w:t>
            </w:r>
            <w:r w:rsidRPr="00901B86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.</w:t>
            </w:r>
          </w:p>
          <w:p w:rsidR="00AE6078" w:rsidRPr="00901B86" w:rsidRDefault="00AE6078" w:rsidP="00901B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1B86">
              <w:rPr>
                <w:rFonts w:ascii="Times New Roman" w:hAnsi="Times New Roman"/>
                <w:sz w:val="18"/>
                <w:szCs w:val="18"/>
                <w:lang w:eastAsia="ru-RU"/>
              </w:rPr>
              <w:t>10 час. 00 мин. (по московскому времени)</w:t>
            </w:r>
          </w:p>
          <w:p w:rsidR="00AE6078" w:rsidRPr="00901B86" w:rsidRDefault="00AE6078" w:rsidP="00901B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1B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Заявки на участие в конкурсе будут вскрываться по адресу: </w:t>
            </w:r>
          </w:p>
          <w:p w:rsidR="00AE6078" w:rsidRPr="00901B86" w:rsidRDefault="00AE6078" w:rsidP="00901B86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1B86">
              <w:rPr>
                <w:rFonts w:ascii="Times New Roman" w:hAnsi="Times New Roman"/>
                <w:sz w:val="18"/>
                <w:szCs w:val="18"/>
                <w:lang w:eastAsia="ru-RU"/>
              </w:rPr>
              <w:t>141260, Московская обл., пос.Правдинский, ул.Ленина, д.15/1 ОАО «ЦНИИБ»</w:t>
            </w:r>
          </w:p>
          <w:p w:rsidR="00AE6078" w:rsidRPr="00901B86" w:rsidRDefault="00AE6078" w:rsidP="00901B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01B86">
              <w:rPr>
                <w:rFonts w:ascii="Times New Roman" w:hAnsi="Times New Roman"/>
                <w:sz w:val="18"/>
                <w:szCs w:val="18"/>
                <w:lang w:eastAsia="ru-RU"/>
              </w:rPr>
              <w:t>комната уточняется участниками размещения заказа дополнительно по тел. (495) 993-36-23 за два дня до указанной даты вскрытия конвертов с заявками на участие в конкурсе.</w:t>
            </w:r>
          </w:p>
        </w:tc>
      </w:tr>
    </w:tbl>
    <w:p w:rsidR="00AE6078" w:rsidRDefault="00AE6078"/>
    <w:p w:rsidR="00AE6078" w:rsidRPr="00074633" w:rsidRDefault="00AE6078">
      <w:pPr>
        <w:rPr>
          <w:rFonts w:ascii="Times New Roman" w:hAnsi="Times New Roman"/>
          <w:sz w:val="24"/>
          <w:szCs w:val="24"/>
        </w:rPr>
      </w:pPr>
      <w:r>
        <w:tab/>
      </w:r>
      <w:r w:rsidRPr="00074633">
        <w:rPr>
          <w:rFonts w:ascii="Times New Roman" w:hAnsi="Times New Roman"/>
          <w:sz w:val="24"/>
          <w:szCs w:val="24"/>
        </w:rPr>
        <w:t>пункт 24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38"/>
        <w:gridCol w:w="6637"/>
      </w:tblGrid>
      <w:tr w:rsidR="00AE6078" w:rsidRPr="00901B86">
        <w:tc>
          <w:tcPr>
            <w:tcW w:w="843" w:type="dxa"/>
          </w:tcPr>
          <w:p w:rsidR="00AE6078" w:rsidRPr="00074633" w:rsidRDefault="00AE6078" w:rsidP="000A0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4633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38" w:type="dxa"/>
          </w:tcPr>
          <w:p w:rsidR="00AE6078" w:rsidRPr="00074633" w:rsidRDefault="00AE6078" w:rsidP="000A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4633">
              <w:rPr>
                <w:rFonts w:ascii="Times New Roman" w:hAnsi="Times New Roman"/>
                <w:sz w:val="18"/>
                <w:szCs w:val="18"/>
              </w:rPr>
              <w:t>Содержание, значимость критериев, порядок оценки заявок на участие в конкурсе</w:t>
            </w:r>
          </w:p>
        </w:tc>
        <w:tc>
          <w:tcPr>
            <w:tcW w:w="6637" w:type="dxa"/>
          </w:tcPr>
          <w:tbl>
            <w:tblPr>
              <w:tblW w:w="632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0"/>
              <w:gridCol w:w="2693"/>
            </w:tblGrid>
            <w:tr w:rsidR="00AE6078" w:rsidRPr="009B207F">
              <w:trPr>
                <w:trHeight w:val="153"/>
              </w:trPr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Наименование критерия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Значимость критериев, %</w:t>
                  </w:r>
                </w:p>
              </w:tc>
            </w:tr>
            <w:tr w:rsidR="00AE6078" w:rsidRPr="009B207F">
              <w:trPr>
                <w:trHeight w:val="73"/>
              </w:trPr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Цена  договора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E6078" w:rsidRPr="009B207F">
              <w:trPr>
                <w:trHeight w:val="76"/>
              </w:trPr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Квалификация участника конкурса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E6078" w:rsidRPr="009B207F">
              <w:trPr>
                <w:trHeight w:val="149"/>
              </w:trPr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Сроки  выполнения  работ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spacing w:after="0" w:line="240" w:lineRule="auto"/>
                    <w:ind w:left="5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E6078" w:rsidRPr="009B207F">
              <w:trPr>
                <w:trHeight w:val="94"/>
              </w:trPr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74633">
                  <w:pPr>
                    <w:ind w:left="-42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Суммарная  значимость  критериев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078" w:rsidRPr="00074633" w:rsidRDefault="00AE6078" w:rsidP="000A0A5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4633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AE6078" w:rsidRPr="00074633" w:rsidRDefault="00AE6078" w:rsidP="000A0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2. Дополнить  раздел </w:t>
      </w:r>
      <w:r>
        <w:rPr>
          <w:rFonts w:ascii="Times New Roman" w:hAnsi="Times New Roman"/>
          <w:sz w:val="24"/>
          <w:szCs w:val="24"/>
          <w:lang w:eastAsia="ru-RU"/>
        </w:rPr>
        <w:t>III «</w:t>
      </w:r>
      <w:r w:rsidRPr="00300813">
        <w:rPr>
          <w:rFonts w:ascii="Times New Roman" w:hAnsi="Times New Roman"/>
          <w:sz w:val="24"/>
          <w:szCs w:val="24"/>
          <w:lang w:eastAsia="ru-RU"/>
        </w:rPr>
        <w:t xml:space="preserve">Требования к техническим характеристикам </w:t>
      </w:r>
      <w:bookmarkStart w:id="2" w:name="R3_JOBMN_1"/>
      <w:bookmarkEnd w:id="2"/>
      <w:r w:rsidRPr="00300813">
        <w:rPr>
          <w:rFonts w:ascii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hAnsi="Times New Roman"/>
          <w:sz w:val="24"/>
          <w:szCs w:val="24"/>
          <w:lang w:eastAsia="ru-RU"/>
        </w:rPr>
        <w:t>» требованиями к техническим характеристикам к лоту № 3 следующего содержания:</w:t>
      </w:r>
    </w:p>
    <w:p w:rsidR="00AE6078" w:rsidRPr="00C770D2" w:rsidRDefault="00AE6078" w:rsidP="00C770D2">
      <w:pPr>
        <w:spacing w:after="0" w:line="240" w:lineRule="auto"/>
        <w:ind w:left="63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AE6078" w:rsidRPr="00D40CC4" w:rsidRDefault="00AE6078" w:rsidP="00D40CC4">
      <w:pPr>
        <w:spacing w:after="0" w:line="240" w:lineRule="auto"/>
        <w:ind w:left="4860" w:right="-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Генеральный директор</w:t>
      </w:r>
    </w:p>
    <w:p w:rsidR="00AE6078" w:rsidRPr="00D40CC4" w:rsidRDefault="00AE6078" w:rsidP="00D40CC4">
      <w:pPr>
        <w:spacing w:after="0" w:line="240" w:lineRule="auto"/>
        <w:ind w:left="4860" w:right="-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открытого акционерного общества «Центральный научно-исследовательский институт бумаги»</w:t>
      </w:r>
    </w:p>
    <w:p w:rsidR="00AE6078" w:rsidRPr="00D40CC4" w:rsidRDefault="00AE6078" w:rsidP="00D40CC4">
      <w:pPr>
        <w:spacing w:after="0" w:line="240" w:lineRule="auto"/>
        <w:ind w:left="4860" w:right="-9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left="4860" w:right="-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__________________ Е.Т. Тюрин</w:t>
      </w:r>
    </w:p>
    <w:p w:rsidR="00AE6078" w:rsidRPr="00D40CC4" w:rsidRDefault="00AE6078" w:rsidP="00D40CC4">
      <w:pPr>
        <w:spacing w:after="0" w:line="240" w:lineRule="auto"/>
        <w:ind w:left="4253" w:right="-91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ab/>
        <w:t xml:space="preserve">       «_____» ___________2012 года</w:t>
      </w:r>
    </w:p>
    <w:p w:rsidR="00AE6078" w:rsidRPr="00D40CC4" w:rsidRDefault="00AE6078" w:rsidP="00D40C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6078" w:rsidRPr="00D40CC4" w:rsidRDefault="00AE6078" w:rsidP="00D40CC4">
      <w:pPr>
        <w:tabs>
          <w:tab w:val="center" w:pos="4153"/>
          <w:tab w:val="right" w:pos="8306"/>
        </w:tabs>
        <w:spacing w:after="0" w:line="260" w:lineRule="auto"/>
        <w:ind w:left="480" w:right="800"/>
        <w:rPr>
          <w:rFonts w:ascii="Times New Roman" w:hAnsi="Times New Roman"/>
          <w:b/>
          <w:sz w:val="24"/>
          <w:szCs w:val="24"/>
          <w:lang w:eastAsia="ru-RU"/>
        </w:rPr>
      </w:pPr>
    </w:p>
    <w:p w:rsidR="00AE6078" w:rsidRPr="00D40CC4" w:rsidRDefault="00AE6078" w:rsidP="00E553BD">
      <w:pPr>
        <w:tabs>
          <w:tab w:val="center" w:pos="4153"/>
          <w:tab w:val="right" w:pos="8306"/>
        </w:tabs>
        <w:spacing w:after="0" w:line="240" w:lineRule="auto"/>
        <w:ind w:left="482" w:right="7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>Лот № 3</w:t>
      </w:r>
    </w:p>
    <w:p w:rsidR="00AE6078" w:rsidRPr="00D40CC4" w:rsidRDefault="00AE6078" w:rsidP="00E553BD">
      <w:pPr>
        <w:tabs>
          <w:tab w:val="center" w:pos="4153"/>
          <w:tab w:val="right" w:pos="8306"/>
        </w:tabs>
        <w:spacing w:after="0" w:line="240" w:lineRule="auto"/>
        <w:ind w:left="482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AE6078" w:rsidRPr="00D40CC4" w:rsidRDefault="00AE6078" w:rsidP="00E553BD">
      <w:pPr>
        <w:tabs>
          <w:tab w:val="center" w:pos="4153"/>
          <w:tab w:val="right" w:pos="8306"/>
        </w:tabs>
        <w:spacing w:after="0" w:line="240" w:lineRule="auto"/>
        <w:ind w:left="482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техническим характеристикам </w:t>
      </w:r>
    </w:p>
    <w:p w:rsidR="00AE6078" w:rsidRPr="00D40CC4" w:rsidRDefault="00AE6078" w:rsidP="00D40CC4">
      <w:pPr>
        <w:tabs>
          <w:tab w:val="center" w:pos="4153"/>
          <w:tab w:val="right" w:pos="8306"/>
        </w:tabs>
        <w:spacing w:after="0" w:line="260" w:lineRule="auto"/>
        <w:ind w:left="480" w:right="8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 xml:space="preserve">научно-исследовательской работы </w:t>
      </w:r>
    </w:p>
    <w:p w:rsidR="00AE6078" w:rsidRPr="00D40CC4" w:rsidRDefault="00AE6078" w:rsidP="00D40C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Cs/>
          <w:sz w:val="24"/>
          <w:szCs w:val="24"/>
          <w:lang w:eastAsia="ru-RU"/>
        </w:rPr>
        <w:t xml:space="preserve">«Изучение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   </w:t>
      </w:r>
    </w:p>
    <w:p w:rsidR="00AE6078" w:rsidRPr="00D40CC4" w:rsidRDefault="00AE6078" w:rsidP="00D40C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Cs/>
          <w:sz w:val="24"/>
          <w:szCs w:val="24"/>
          <w:lang w:eastAsia="ru-RU"/>
        </w:rPr>
        <w:t>Шифр «ОБ»</w:t>
      </w:r>
    </w:p>
    <w:p w:rsidR="00AE6078" w:rsidRPr="00D40CC4" w:rsidRDefault="00AE6078" w:rsidP="00D40C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>1. Роль и место темы в решении проблем в сфере государственных интересов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Cs/>
          <w:sz w:val="24"/>
          <w:szCs w:val="24"/>
          <w:lang w:eastAsia="ru-RU"/>
        </w:rPr>
        <w:t xml:space="preserve">Главной задачей упаковки является защита содержимого и продление сроков хранения упакованного продукта. Одно из важнейших требований, предъявляемых к упаковке,- ее экологическая безопасность. 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Cs/>
          <w:sz w:val="24"/>
          <w:szCs w:val="24"/>
          <w:lang w:eastAsia="ru-RU"/>
        </w:rPr>
        <w:t>Основными видами упаковки масложировой продукции в России являются кашированная фольга и пергамент. Кашированная фольга практически не разлагается в природных условиях, в то время как пергамент экологически безопасен, но уступает кашированной упаковке по срокам хранения продукта.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Cs/>
          <w:sz w:val="24"/>
          <w:szCs w:val="24"/>
          <w:lang w:eastAsia="ru-RU"/>
        </w:rPr>
        <w:t xml:space="preserve">В рамках данной работы предлагается оценить пригодность вновь создаваемой экологически безопасной антиоксидантной бумаги на основе продуктов глубокой переработки древесины и микрофибриллированной целлюлозы из однолетних растений для упаковки сливочного масла.  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Цель, задачи и исходные данные для проведения работы 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2.1 Цель работы: </w:t>
      </w:r>
      <w:r w:rsidRPr="00D40CC4">
        <w:rPr>
          <w:rFonts w:ascii="Times New Roman" w:hAnsi="Times New Roman"/>
          <w:iCs/>
          <w:sz w:val="24"/>
          <w:szCs w:val="24"/>
          <w:lang w:eastAsia="ru-RU"/>
        </w:rPr>
        <w:t>изуч</w:t>
      </w:r>
      <w:r w:rsidRPr="00D40CC4">
        <w:rPr>
          <w:rFonts w:ascii="Times New Roman" w:hAnsi="Times New Roman"/>
          <w:bCs/>
          <w:sz w:val="24"/>
          <w:szCs w:val="24"/>
          <w:lang w:eastAsia="ru-RU"/>
        </w:rPr>
        <w:t xml:space="preserve">ить влияние антиоксидантной бумаги на основе продуктов глубокой переработки древесины и микрофибриллированной целлюлозы из однолетних растений на сохраняемость качества сливочного масла, упакованного брикетами.  </w:t>
      </w:r>
    </w:p>
    <w:p w:rsidR="00AE6078" w:rsidRPr="00D40CC4" w:rsidRDefault="00AE6078" w:rsidP="00D40CC4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iCs/>
          <w:sz w:val="24"/>
          <w:szCs w:val="24"/>
          <w:lang w:eastAsia="ru-RU"/>
        </w:rPr>
        <w:tab/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iCs/>
          <w:sz w:val="24"/>
          <w:szCs w:val="24"/>
          <w:lang w:eastAsia="ru-RU"/>
        </w:rPr>
        <w:t>2.2 Задачи работы:</w:t>
      </w:r>
      <w:r w:rsidRPr="00D40CC4">
        <w:rPr>
          <w:rFonts w:ascii="Times New Roman" w:hAnsi="Times New Roman"/>
          <w:iCs/>
          <w:sz w:val="24"/>
          <w:szCs w:val="24"/>
          <w:lang w:eastAsia="ru-RU"/>
        </w:rPr>
        <w:tab/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iCs/>
          <w:sz w:val="24"/>
          <w:szCs w:val="24"/>
          <w:lang w:eastAsia="ru-RU"/>
        </w:rPr>
        <w:t>- и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сследовать физико-химические, технологическиехарактеристики и микробиологические показатели лабораторных опытных образцов антиоксидантной бумаги; 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iCs/>
          <w:sz w:val="24"/>
          <w:szCs w:val="24"/>
          <w:lang w:eastAsia="ru-RU"/>
        </w:rPr>
        <w:t>- п</w:t>
      </w:r>
      <w:r w:rsidRPr="00D40CC4">
        <w:rPr>
          <w:rFonts w:ascii="Times New Roman" w:hAnsi="Times New Roman"/>
          <w:sz w:val="24"/>
          <w:szCs w:val="24"/>
          <w:lang w:eastAsia="ru-RU"/>
        </w:rPr>
        <w:t>ровести исследования по сохраняемости качества масла (в условиях ускоренной порчи), завернутого в лабораторные опытные образцы бумаги;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iCs/>
          <w:sz w:val="24"/>
          <w:szCs w:val="24"/>
          <w:lang w:eastAsia="ru-RU"/>
        </w:rPr>
        <w:t>- и</w:t>
      </w:r>
      <w:r w:rsidRPr="00D40CC4">
        <w:rPr>
          <w:rFonts w:ascii="Times New Roman" w:hAnsi="Times New Roman"/>
          <w:sz w:val="24"/>
          <w:szCs w:val="24"/>
          <w:lang w:eastAsia="ru-RU"/>
        </w:rPr>
        <w:t>сследовать влияние антиоксидантной бумаги, изготовленной в промышленных условиях, на изменение качества продукта в процессе хранения по органолептическим, биохимическим, микробиологическим и структурно-механическим показателям, а также на усушку масла и изменение его поверхностного слоя;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iCs/>
          <w:sz w:val="24"/>
          <w:szCs w:val="24"/>
          <w:lang w:eastAsia="ru-RU"/>
        </w:rPr>
        <w:t>- подготовить заключение по результатам проведенных испытаний.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AE6078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 xml:space="preserve">2.3 </w:t>
      </w:r>
      <w:r w:rsidRPr="00D40CC4">
        <w:rPr>
          <w:rFonts w:ascii="Times New Roman" w:hAnsi="Times New Roman"/>
          <w:b/>
          <w:iCs/>
          <w:sz w:val="24"/>
          <w:szCs w:val="24"/>
          <w:lang w:eastAsia="ru-RU"/>
        </w:rPr>
        <w:t>Исходные данные для проведения работы</w:t>
      </w:r>
    </w:p>
    <w:p w:rsidR="00AE6078" w:rsidRPr="00D40CC4" w:rsidRDefault="00AE6078" w:rsidP="00D40CC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40CC4">
        <w:rPr>
          <w:rFonts w:ascii="Times New Roman" w:hAnsi="Times New Roman"/>
          <w:iCs/>
          <w:sz w:val="24"/>
          <w:szCs w:val="24"/>
          <w:lang w:eastAsia="ru-RU"/>
        </w:rPr>
        <w:tab/>
        <w:t>В качестве исходных данных претендентом используются материалы исследований и разработок по данному направлению.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Содержание работы </w:t>
      </w:r>
    </w:p>
    <w:p w:rsidR="00AE6078" w:rsidRPr="00D40CC4" w:rsidRDefault="00AE6078" w:rsidP="00D40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>1 этап</w:t>
      </w:r>
    </w:p>
    <w:p w:rsidR="00AE6078" w:rsidRPr="00D40CC4" w:rsidRDefault="00AE6078" w:rsidP="00D40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Исследование физико-химических, технологических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характеристик и микробиологических показателей лабораторных опытных образцов антиоксидантной бумаги. 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Проведение экспериментальных исследований по сохраняемости качества масла (в условиях ускоренной порчи), завернутого в лабораторные опытные образцы бумаги.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0CC4">
        <w:rPr>
          <w:rFonts w:ascii="Times New Roman" w:hAnsi="Times New Roman"/>
          <w:i/>
          <w:sz w:val="24"/>
          <w:szCs w:val="24"/>
          <w:lang w:eastAsia="ru-RU"/>
        </w:rPr>
        <w:t xml:space="preserve">Результат </w:t>
      </w:r>
    </w:p>
    <w:p w:rsidR="00AE6078" w:rsidRPr="00D40CC4" w:rsidRDefault="00AE6078" w:rsidP="009B1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pacing w:val="-4"/>
          <w:sz w:val="24"/>
          <w:szCs w:val="24"/>
          <w:lang w:eastAsia="ru-RU"/>
        </w:rPr>
        <w:t>Экспериментальные данные по физико – химическим, технологическим характеристикам и м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икробиологическим показателям </w:t>
      </w:r>
      <w:r w:rsidRPr="00D40CC4">
        <w:rPr>
          <w:rFonts w:ascii="Times New Roman" w:hAnsi="Times New Roman"/>
          <w:spacing w:val="-4"/>
          <w:sz w:val="24"/>
          <w:szCs w:val="24"/>
          <w:lang w:eastAsia="ru-RU"/>
        </w:rPr>
        <w:t>лабораторных опытных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 образцов бумаги.</w:t>
      </w:r>
    </w:p>
    <w:p w:rsidR="00AE6078" w:rsidRPr="00D40CC4" w:rsidRDefault="00AE6078" w:rsidP="009B153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pacing w:val="-4"/>
          <w:sz w:val="24"/>
          <w:szCs w:val="24"/>
          <w:lang w:eastAsia="ru-RU"/>
        </w:rPr>
        <w:t xml:space="preserve">Экспериментальные данные по 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показателям качества масла </w:t>
      </w:r>
      <w:r w:rsidRPr="00D40CC4">
        <w:rPr>
          <w:rFonts w:ascii="Times New Roman" w:hAnsi="Times New Roman"/>
          <w:spacing w:val="-4"/>
          <w:sz w:val="24"/>
          <w:szCs w:val="24"/>
          <w:lang w:eastAsia="ru-RU"/>
        </w:rPr>
        <w:t>в условиях ускоренной порчи.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>2 этап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 xml:space="preserve">Проведение опытной выработки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CC4">
        <w:rPr>
          <w:rFonts w:ascii="Times New Roman" w:hAnsi="Times New Roman"/>
          <w:sz w:val="24"/>
          <w:szCs w:val="24"/>
          <w:lang w:eastAsia="ru-RU"/>
        </w:rPr>
        <w:t>фасованию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CC4">
        <w:rPr>
          <w:rFonts w:ascii="Times New Roman" w:hAnsi="Times New Roman"/>
          <w:sz w:val="24"/>
          <w:szCs w:val="24"/>
          <w:lang w:eastAsia="ru-RU"/>
        </w:rPr>
        <w:t xml:space="preserve"> сливочного масла брикетами по 200 г в заводских условиях в антиоксидантную бумагу опытной партии, изготовленную в промышленных условиях.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Исследование влияния антиоксидантной бумаги на изменение качества продукта в процессе хранения по органолептическим, биохимическим, микробиологическим и структурно-механическим показателям, а также на усушку масла и изменение его поверхностного слоя.</w:t>
      </w:r>
    </w:p>
    <w:p w:rsidR="00AE6078" w:rsidRPr="00D40CC4" w:rsidRDefault="00AE6078" w:rsidP="00D40CC4">
      <w:pPr>
        <w:spacing w:after="0" w:line="240" w:lineRule="auto"/>
        <w:ind w:firstLine="708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D40CC4">
        <w:rPr>
          <w:rFonts w:ascii="Times New Roman" w:hAnsi="Times New Roman"/>
          <w:i/>
          <w:spacing w:val="-2"/>
          <w:sz w:val="24"/>
          <w:szCs w:val="24"/>
          <w:lang w:eastAsia="ru-RU"/>
        </w:rPr>
        <w:t>Результат: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D40CC4">
        <w:rPr>
          <w:rFonts w:ascii="Times New Roman" w:hAnsi="Times New Roman"/>
          <w:spacing w:val="-2"/>
          <w:sz w:val="24"/>
          <w:szCs w:val="24"/>
          <w:lang w:eastAsia="ru-RU"/>
        </w:rPr>
        <w:t>Заключение по использованию антиоксидантной бумаги на основе продуктов глубокой переработки древесины и микрофибриллированной целлюлозы из однолетних растений для упаковывания сливочного масла брикетами.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0CC4">
        <w:rPr>
          <w:rFonts w:ascii="Times New Roman" w:hAnsi="Times New Roman"/>
          <w:i/>
          <w:sz w:val="24"/>
          <w:szCs w:val="24"/>
          <w:lang w:eastAsia="ru-RU"/>
        </w:rPr>
        <w:t>Заказчик предоставляет право участнику размещения заказа, наряду с обязательным исполнением сформулированных заказчиком обязательных требований к содержанию работы, вносить дополнительные предложения, направленные на достижение цели работы.</w:t>
      </w:r>
    </w:p>
    <w:p w:rsidR="00AE6078" w:rsidRPr="00D40CC4" w:rsidRDefault="00AE6078" w:rsidP="00D40C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>4. Основные требования к выполнению работы</w:t>
      </w:r>
    </w:p>
    <w:p w:rsidR="00AE6078" w:rsidRPr="00D40CC4" w:rsidRDefault="00AE6078" w:rsidP="00D40C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 xml:space="preserve">По техническому уровню выполняемая работа должна соответствовать наиболее перспективным направлениям развития науки и технологий, выполняться с применением современных методов исследований и основываться на использовании отечественного сырья и оборудования.  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Результаты работы должны оформляться с учетом требований ГОСТ 7.32-2001 «Отчет о научно-исследовательской работе. Структура и правила оформления», а также других действующих в Российской Федерации государственных стандартов, обеспечивающих техническую и информационную совместимость, и содержать конкретные рекомендации.</w:t>
      </w: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 xml:space="preserve">В ходе выполнения работы должны соблюдаться требования режима конфиденциальности сведений, касающихся выполнения работы и полученных результатов, в соответствии с требованиями закона «О государственной тайны» от 21 июля 1993 года, Положениями о порядке обращения со служебной информацией ограниченного распространения в федеральных органах исполнительной власти, утвержденного Постановлением Правительства РФ от 03 ноября 1994 года № 1233.  </w:t>
      </w:r>
    </w:p>
    <w:p w:rsidR="00AE6078" w:rsidRPr="00D40CC4" w:rsidRDefault="00AE6078" w:rsidP="00D40C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078" w:rsidRPr="00D40CC4" w:rsidRDefault="00AE6078" w:rsidP="00D40CC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Порядок рассмотрения и приемки работ </w:t>
      </w:r>
    </w:p>
    <w:p w:rsidR="00AE6078" w:rsidRPr="00D40CC4" w:rsidRDefault="00AE6078" w:rsidP="00D40CC4">
      <w:pPr>
        <w:widowControl w:val="0"/>
        <w:spacing w:after="0" w:line="280" w:lineRule="exac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Приемка работ (этапа работ) осуществляется в соответствии с требованиями технического задания и ведомости исполнения НИ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D40CC4">
        <w:rPr>
          <w:rFonts w:ascii="Times New Roman" w:hAnsi="Times New Roman"/>
          <w:sz w:val="24"/>
          <w:szCs w:val="24"/>
          <w:lang w:eastAsia="ru-RU"/>
        </w:rPr>
        <w:t>Р договора на основании акта сдачи-приемки работ, отчета о выполнении НИ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D40CC4">
        <w:rPr>
          <w:rFonts w:ascii="Times New Roman" w:hAnsi="Times New Roman"/>
          <w:sz w:val="24"/>
          <w:szCs w:val="24"/>
          <w:lang w:eastAsia="ru-RU"/>
        </w:rPr>
        <w:t>Р по ГОСТ 7.32-2001 и осуществляется заказчиком в соответствии с требованиями, установленными в ОАО «ЦНИИБ».</w:t>
      </w:r>
    </w:p>
    <w:p w:rsidR="00AE6078" w:rsidRPr="00D40CC4" w:rsidRDefault="00AE6078" w:rsidP="00D40CC4">
      <w:pPr>
        <w:widowControl w:val="0"/>
        <w:spacing w:after="0" w:line="280" w:lineRule="exac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По этапам научно-исследовательской работы составляются отчеты в соответствии с ГОСТ 7.32-2001 «Отчет о научно-исследовательской работе. Структура и правила оформления», введенным в действие постановлением Госстандарта России от 04 сентября 2001 года № 364-ст, и техническими условиями. Вся отчетная документация по этапам и работе в целом представляется заказчику на бумажном носителе в отпечатанном виде в 2-х экземплярах, а также на электронном носителе информации.</w:t>
      </w:r>
    </w:p>
    <w:p w:rsidR="00AE6078" w:rsidRPr="00D40CC4" w:rsidRDefault="00AE6078" w:rsidP="00D40CC4">
      <w:pPr>
        <w:spacing w:before="26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bCs/>
          <w:sz w:val="24"/>
          <w:szCs w:val="24"/>
          <w:lang w:eastAsia="ru-RU"/>
        </w:rPr>
        <w:t>6. Предложения по внедрению (использованию) результатов работы</w:t>
      </w:r>
    </w:p>
    <w:p w:rsidR="00AE6078" w:rsidRPr="00D40CC4" w:rsidRDefault="00AE6078" w:rsidP="00D40C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 xml:space="preserve">Полученные результаты работы будут использованы при освоении производства антиоксидантной бумаги на предприятиях целлюлозно-бумажной промышленности и при упаковке масложировой продукции.  </w:t>
      </w:r>
    </w:p>
    <w:p w:rsidR="00AE6078" w:rsidRPr="00D40CC4" w:rsidRDefault="00AE6078" w:rsidP="00D40CC4">
      <w:pPr>
        <w:widowControl w:val="0"/>
        <w:autoSpaceDE w:val="0"/>
        <w:autoSpaceDN w:val="0"/>
        <w:adjustRightInd w:val="0"/>
        <w:spacing w:after="0" w:line="240" w:lineRule="auto"/>
        <w:ind w:right="800" w:firstLine="709"/>
        <w:rPr>
          <w:rFonts w:ascii="Times New Roman" w:hAnsi="Times New Roman"/>
          <w:sz w:val="24"/>
          <w:szCs w:val="24"/>
          <w:lang w:eastAsia="ru-RU"/>
        </w:rPr>
      </w:pPr>
    </w:p>
    <w:p w:rsidR="00AE6078" w:rsidRPr="00D40CC4" w:rsidRDefault="00AE6078" w:rsidP="00D40CC4">
      <w:pPr>
        <w:widowControl w:val="0"/>
        <w:autoSpaceDE w:val="0"/>
        <w:autoSpaceDN w:val="0"/>
        <w:adjustRightInd w:val="0"/>
        <w:spacing w:after="0" w:line="240" w:lineRule="auto"/>
        <w:ind w:right="80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40CC4">
        <w:rPr>
          <w:rFonts w:ascii="Times New Roman" w:hAnsi="Times New Roman"/>
          <w:b/>
          <w:sz w:val="24"/>
          <w:szCs w:val="24"/>
          <w:lang w:eastAsia="ru-RU"/>
        </w:rPr>
        <w:t>7.  Привлечение внебюджетных средств</w:t>
      </w:r>
    </w:p>
    <w:p w:rsidR="00AE6078" w:rsidRPr="00D40CC4" w:rsidRDefault="00AE6078" w:rsidP="00D40CC4">
      <w:pPr>
        <w:widowControl w:val="0"/>
        <w:tabs>
          <w:tab w:val="num" w:pos="-2340"/>
        </w:tabs>
        <w:spacing w:after="0" w:line="260" w:lineRule="exact"/>
        <w:ind w:firstLine="9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0CC4">
        <w:rPr>
          <w:rFonts w:ascii="Times New Roman" w:hAnsi="Times New Roman"/>
          <w:i/>
          <w:iCs/>
          <w:sz w:val="24"/>
          <w:szCs w:val="24"/>
          <w:lang w:eastAsia="ru-RU"/>
        </w:rPr>
        <w:t>Заказчик предоставляет право участнику размещения заказа привлекать для достижения цели работы внебюджетные средства в необходимых объемах (если это потребуется).</w:t>
      </w:r>
    </w:p>
    <w:p w:rsidR="00AE6078" w:rsidRPr="00D40CC4" w:rsidRDefault="00AE6078" w:rsidP="00C770D2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eastAsia="ru-RU"/>
        </w:rPr>
      </w:pPr>
    </w:p>
    <w:p w:rsidR="00AE6078" w:rsidRPr="00D40CC4" w:rsidRDefault="00AE6078" w:rsidP="00D40CC4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Первый заместитель генерального директора</w:t>
      </w:r>
    </w:p>
    <w:p w:rsidR="00AE6078" w:rsidRDefault="00AE6078" w:rsidP="00C770D2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eastAsia="ru-RU"/>
        </w:rPr>
      </w:pPr>
      <w:r w:rsidRPr="00D40CC4">
        <w:rPr>
          <w:rFonts w:ascii="Times New Roman" w:hAnsi="Times New Roman"/>
          <w:sz w:val="24"/>
          <w:szCs w:val="24"/>
          <w:lang w:eastAsia="ru-RU"/>
        </w:rPr>
        <w:t>по научной работе</w:t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</w:r>
      <w:r w:rsidRPr="00D40CC4">
        <w:rPr>
          <w:rFonts w:ascii="Times New Roman" w:hAnsi="Times New Roman"/>
          <w:sz w:val="24"/>
          <w:szCs w:val="24"/>
          <w:lang w:eastAsia="ru-RU"/>
        </w:rPr>
        <w:tab/>
        <w:t>А.А. Зуйков</w:t>
      </w:r>
    </w:p>
    <w:p w:rsidR="00AE6078" w:rsidRDefault="00AE6078" w:rsidP="00C770D2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eastAsia="ru-RU"/>
        </w:rPr>
        <w:sectPr w:rsidR="00AE6078" w:rsidSect="008F269A">
          <w:footerReference w:type="default" r:id="rId7"/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</w:p>
    <w:p w:rsidR="00AE6078" w:rsidRPr="00E64177" w:rsidRDefault="00AE6078" w:rsidP="00C770D2">
      <w:pPr>
        <w:pStyle w:val="Heading1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E64177">
        <w:rPr>
          <w:rFonts w:ascii="Times New Roman" w:hAnsi="Times New Roman"/>
          <w:b w:val="0"/>
          <w:bCs w:val="0"/>
          <w:color w:val="auto"/>
          <w:sz w:val="24"/>
          <w:szCs w:val="24"/>
        </w:rPr>
        <w:t>3. Дополнить  раздел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E64177">
        <w:rPr>
          <w:rFonts w:ascii="Times New Roman" w:hAnsi="Times New Roman"/>
          <w:b w:val="0"/>
          <w:color w:val="auto"/>
          <w:kern w:val="28"/>
          <w:sz w:val="24"/>
          <w:szCs w:val="24"/>
          <w:lang w:eastAsia="ru-RU"/>
        </w:rPr>
        <w:t>V «</w:t>
      </w:r>
      <w:r w:rsidRPr="00E64177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Проекты договоров с приложениями» </w:t>
      </w:r>
      <w:r w:rsidRPr="00E64177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проектом договора с приложениями по лоту 3 следующего содержания:</w:t>
      </w:r>
    </w:p>
    <w:p w:rsidR="00AE6078" w:rsidRPr="00E64177" w:rsidRDefault="00AE6078" w:rsidP="00FE6C07">
      <w:pPr>
        <w:spacing w:after="0" w:line="240" w:lineRule="auto"/>
        <w:jc w:val="right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Лот № 3</w:t>
      </w:r>
    </w:p>
    <w:p w:rsidR="00AE6078" w:rsidRPr="00E64177" w:rsidRDefault="00AE6078" w:rsidP="00FE6C07">
      <w:pPr>
        <w:spacing w:after="0" w:line="240" w:lineRule="auto"/>
        <w:rPr>
          <w:rFonts w:ascii="Times New Roman" w:hAnsi="Times New Roman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6"/>
          <w:lang w:eastAsia="ru-RU"/>
        </w:rPr>
      </w:pPr>
      <w:r w:rsidRPr="00E64177">
        <w:rPr>
          <w:rFonts w:ascii="Times New Roman" w:hAnsi="Times New Roman"/>
          <w:i/>
          <w:iCs/>
          <w:sz w:val="24"/>
          <w:szCs w:val="26"/>
          <w:lang w:eastAsia="ru-RU"/>
        </w:rPr>
        <w:t>Проект</w:t>
      </w: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sz w:val="24"/>
          <w:szCs w:val="26"/>
          <w:lang w:eastAsia="ru-RU"/>
        </w:rPr>
        <w:t xml:space="preserve">Договор   № </w:t>
      </w:r>
    </w:p>
    <w:p w:rsidR="00AE6078" w:rsidRPr="00E64177" w:rsidRDefault="00AE6078" w:rsidP="00FE6C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sz w:val="24"/>
          <w:szCs w:val="26"/>
          <w:lang w:eastAsia="ru-RU"/>
        </w:rPr>
        <w:t xml:space="preserve">на  выполнение  </w:t>
      </w:r>
      <w:r w:rsidRPr="00E64177">
        <w:rPr>
          <w:rFonts w:ascii="Times New Roman" w:hAnsi="Times New Roman"/>
          <w:b/>
          <w:color w:val="000000"/>
          <w:sz w:val="24"/>
          <w:szCs w:val="26"/>
          <w:lang w:eastAsia="ru-RU"/>
        </w:rPr>
        <w:t>научно-исследовательской  и</w:t>
      </w:r>
    </w:p>
    <w:p w:rsidR="00AE6078" w:rsidRPr="00E64177" w:rsidRDefault="00AE6078" w:rsidP="00FE6C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color w:val="000000"/>
          <w:sz w:val="24"/>
          <w:szCs w:val="26"/>
          <w:lang w:eastAsia="ru-RU"/>
        </w:rPr>
        <w:t xml:space="preserve"> опытно-конструкторской  работы </w:t>
      </w:r>
    </w:p>
    <w:p w:rsidR="00AE6078" w:rsidRPr="00E64177" w:rsidRDefault="00AE6078" w:rsidP="00FE6C07">
      <w:pPr>
        <w:spacing w:after="0" w:line="240" w:lineRule="auto"/>
        <w:jc w:val="center"/>
        <w:rPr>
          <w:rFonts w:ascii="Times New Roman" w:hAnsi="Times New Roman"/>
          <w:sz w:val="24"/>
          <w:szCs w:val="26"/>
          <w:lang w:eastAsia="ru-RU"/>
        </w:rPr>
      </w:pPr>
    </w:p>
    <w:p w:rsidR="00AE6078" w:rsidRPr="00E64177" w:rsidRDefault="00AE6078" w:rsidP="00912F00">
      <w:pPr>
        <w:tabs>
          <w:tab w:val="left" w:pos="8789"/>
        </w:tabs>
        <w:spacing w:after="0" w:line="360" w:lineRule="auto"/>
        <w:jc w:val="right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«___»__________ 2012 г.</w:t>
      </w:r>
    </w:p>
    <w:p w:rsidR="00AE6078" w:rsidRPr="00E64177" w:rsidRDefault="00AE6078" w:rsidP="00912F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pacing w:val="9"/>
          <w:sz w:val="24"/>
          <w:szCs w:val="26"/>
          <w:lang w:eastAsia="ru-RU"/>
        </w:rPr>
        <w:t>О</w:t>
      </w:r>
      <w:r w:rsidRPr="00E64177">
        <w:rPr>
          <w:rFonts w:ascii="Times New Roman" w:hAnsi="Times New Roman"/>
          <w:color w:val="000000"/>
          <w:spacing w:val="2"/>
          <w:sz w:val="24"/>
          <w:szCs w:val="26"/>
          <w:lang w:eastAsia="ru-RU"/>
        </w:rPr>
        <w:t xml:space="preserve">ткрытое акционерное общество «Центральный научно-исследовательский институт бумаги»,  в  </w:t>
      </w:r>
      <w:r w:rsidRPr="00E64177">
        <w:rPr>
          <w:rFonts w:ascii="Times New Roman" w:hAnsi="Times New Roman"/>
          <w:color w:val="000000"/>
          <w:spacing w:val="7"/>
          <w:sz w:val="24"/>
          <w:szCs w:val="26"/>
          <w:lang w:eastAsia="ru-RU"/>
        </w:rPr>
        <w:t>лице генерального директора  Е.Т.Тюрина</w:t>
      </w:r>
      <w:r w:rsidRPr="00E64177">
        <w:rPr>
          <w:rFonts w:ascii="Times New Roman" w:hAnsi="Times New Roman"/>
          <w:color w:val="000000"/>
          <w:spacing w:val="5"/>
          <w:sz w:val="24"/>
          <w:szCs w:val="26"/>
          <w:lang w:eastAsia="ru-RU"/>
        </w:rPr>
        <w:t xml:space="preserve">, действующего на  основании Устава, </w:t>
      </w:r>
      <w:r w:rsidRPr="00E64177">
        <w:rPr>
          <w:rFonts w:ascii="Times New Roman" w:hAnsi="Times New Roman"/>
          <w:color w:val="000000"/>
          <w:spacing w:val="-2"/>
          <w:sz w:val="24"/>
          <w:szCs w:val="26"/>
          <w:lang w:eastAsia="ru-RU"/>
        </w:rPr>
        <w:t xml:space="preserve">далее именуемое </w:t>
      </w: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«Заказчик»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, </w:t>
      </w:r>
      <w:r w:rsidRPr="00E64177">
        <w:rPr>
          <w:rFonts w:ascii="Times New Roman" w:hAnsi="Times New Roman"/>
          <w:color w:val="000000"/>
          <w:spacing w:val="2"/>
          <w:sz w:val="24"/>
          <w:szCs w:val="26"/>
          <w:lang w:eastAsia="ru-RU"/>
        </w:rPr>
        <w:t>с одной стороны, и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  __________________________________, в лице генерального директора _________________</w:t>
      </w:r>
      <w:r w:rsidRPr="00E64177">
        <w:rPr>
          <w:rFonts w:ascii="Times New Roman" w:hAnsi="Times New Roman"/>
          <w:color w:val="000000"/>
          <w:spacing w:val="2"/>
          <w:sz w:val="24"/>
          <w:szCs w:val="26"/>
          <w:lang w:eastAsia="ru-RU"/>
        </w:rPr>
        <w:t>, действующего на основании Устава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, далее  именуемое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 xml:space="preserve"> </w:t>
      </w:r>
      <w:r w:rsidRPr="00E64177">
        <w:rPr>
          <w:rFonts w:ascii="Times New Roman" w:hAnsi="Times New Roman"/>
          <w:b/>
          <w:bCs/>
          <w:color w:val="000000"/>
          <w:spacing w:val="-2"/>
          <w:sz w:val="24"/>
          <w:szCs w:val="26"/>
          <w:lang w:eastAsia="ru-RU"/>
        </w:rPr>
        <w:t>«Исполнитель»</w:t>
      </w:r>
      <w:r w:rsidRPr="00E64177">
        <w:rPr>
          <w:rFonts w:ascii="Times New Roman" w:hAnsi="Times New Roman"/>
          <w:color w:val="000000"/>
          <w:spacing w:val="-2"/>
          <w:sz w:val="24"/>
          <w:szCs w:val="26"/>
          <w:lang w:eastAsia="ru-RU"/>
        </w:rPr>
        <w:t xml:space="preserve">,  с другой стороны,  вместе именуемые 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«Стороны»,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на основании протокола </w:t>
      </w:r>
      <w:r>
        <w:rPr>
          <w:rFonts w:ascii="Times New Roman" w:hAnsi="Times New Roman"/>
          <w:sz w:val="24"/>
          <w:szCs w:val="26"/>
          <w:lang w:eastAsia="ru-RU"/>
        </w:rPr>
        <w:t>______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   от</w:t>
      </w:r>
      <w:r>
        <w:rPr>
          <w:rFonts w:ascii="Times New Roman" w:hAnsi="Times New Roman"/>
          <w:sz w:val="24"/>
          <w:szCs w:val="26"/>
          <w:lang w:eastAsia="ru-RU"/>
        </w:rPr>
        <w:t>_____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  №  ____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заключили  настоящий договор  о </w:t>
      </w:r>
      <w:r w:rsidRPr="00E64177">
        <w:rPr>
          <w:rFonts w:ascii="Times New Roman" w:hAnsi="Times New Roman"/>
          <w:color w:val="000000"/>
          <w:spacing w:val="-2"/>
          <w:sz w:val="24"/>
          <w:szCs w:val="26"/>
          <w:lang w:eastAsia="ru-RU"/>
        </w:rPr>
        <w:t>нижеследующем:</w:t>
      </w:r>
    </w:p>
    <w:p w:rsidR="00AE6078" w:rsidRPr="00E64177" w:rsidRDefault="00AE6078" w:rsidP="00FE6C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1. Предмет Договора</w:t>
      </w:r>
    </w:p>
    <w:p w:rsidR="00AE6078" w:rsidRPr="00E64177" w:rsidRDefault="00AE6078" w:rsidP="00E641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1.1. Предметом Договора является выполнение Исполнителем научно-исследовательской  и  опытно-конструкторской  работы (далее – работа):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64177">
        <w:rPr>
          <w:rFonts w:ascii="Times New Roman" w:hAnsi="Times New Roman"/>
          <w:bCs/>
          <w:sz w:val="24"/>
          <w:szCs w:val="24"/>
        </w:rPr>
        <w:t>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177">
        <w:rPr>
          <w:rFonts w:ascii="Times New Roman" w:hAnsi="Times New Roman"/>
          <w:bCs/>
          <w:sz w:val="24"/>
          <w:szCs w:val="26"/>
          <w:lang w:eastAsia="ru-RU"/>
        </w:rPr>
        <w:t>Шифр «ОБ».</w:t>
      </w:r>
    </w:p>
    <w:p w:rsidR="00AE6078" w:rsidRDefault="00AE6078" w:rsidP="00E64177">
      <w:pPr>
        <w:widowControl w:val="0"/>
        <w:tabs>
          <w:tab w:val="left" w:pos="0"/>
          <w:tab w:val="left" w:pos="36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1.2.     Работа       выполняется       в       рамках      Государственного      контракта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 xml:space="preserve"> </w:t>
      </w:r>
    </w:p>
    <w:p w:rsidR="00AE6078" w:rsidRPr="00E64177" w:rsidRDefault="00AE6078" w:rsidP="00912F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№  12411.0816900.19.044    от    06.03.2012  года    по   теме:  «Разработка   и  освоение    технологии     производства      антиоксидантной     бумаги     на     основе    продуктов   глубокой    переработки    древесины    и    микрофибриллированной    целлюлозы    из   однолетних   растений   для   упаковки   масложировой  продукции»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>.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  Шифр  «АОБ».</w:t>
      </w:r>
    </w:p>
    <w:p w:rsidR="00AE6078" w:rsidRPr="00E64177" w:rsidRDefault="00AE6078" w:rsidP="00E641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sz w:val="24"/>
          <w:szCs w:val="26"/>
          <w:lang w:eastAsia="ru-RU"/>
        </w:rPr>
        <w:t>1.3. __________________является соисполнителем указанного государственного контракта,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 Государственный заказчик – Министерство промышленности и торговли Российской Федерации.</w:t>
      </w:r>
    </w:p>
    <w:p w:rsidR="00AE6078" w:rsidRPr="00E64177" w:rsidRDefault="00AE6078" w:rsidP="00FE6C07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color w:val="000000"/>
          <w:sz w:val="24"/>
          <w:szCs w:val="26"/>
          <w:lang w:eastAsia="ru-RU"/>
        </w:rPr>
        <w:t>2. Условия Договора</w:t>
      </w:r>
    </w:p>
    <w:p w:rsidR="00AE6078" w:rsidRPr="00E64177" w:rsidRDefault="00AE6078" w:rsidP="00FE6C07">
      <w:pPr>
        <w:shd w:val="clear" w:color="auto" w:fill="FFFFFF"/>
        <w:tabs>
          <w:tab w:val="left" w:pos="1358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2.1. Предусмотренная Договором работа выполняется Исполнителем  в соответствии с техническим заданием  и 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ведомостью  исполнения НИОКР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, которые являются неотъемлемой частью Договора (Приложения № 1 и № 2).</w:t>
      </w:r>
    </w:p>
    <w:p w:rsidR="00AE6078" w:rsidRPr="00E64177" w:rsidRDefault="00AE6078" w:rsidP="00FE6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2.2. Проверка хода качества выполнения работ, целевого использования бюджетных средств и приемка выполненных работ может осуществляться со </w:t>
      </w:r>
      <w:r w:rsidRPr="00E64177">
        <w:rPr>
          <w:rFonts w:ascii="Times New Roman" w:hAnsi="Times New Roman"/>
          <w:sz w:val="24"/>
          <w:szCs w:val="26"/>
          <w:lang w:eastAsia="ru-RU"/>
        </w:rPr>
        <w:t>стороны Заказчика с участием третьих лиц.</w:t>
      </w:r>
    </w:p>
    <w:p w:rsidR="00AE6078" w:rsidRPr="00E64177" w:rsidRDefault="00AE6078" w:rsidP="005C08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2.3. Невыполнение Исполнителем  условий технического задания или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ведомости  исполнения НИОКР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является основанием для расторжения Заказчиком Договора в одностороннем порядке.</w:t>
      </w:r>
    </w:p>
    <w:p w:rsidR="00AE6078" w:rsidRPr="00E64177" w:rsidRDefault="00AE6078" w:rsidP="005C08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2.4. Документация, разрабатываемая Исполнителем по Договору, должна: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- полностью соответствовать предъявляемым требованиям и стандартам. Перечень научной и технической документации, подлежащей оформлению и сдаче Исполнителем, определяется техническим заданием;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- содержать все изменения, внесенные при доработке, испытаниях и сдаче образца.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Документация передается Заказчику в подлинниках.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3. Стоимость работы и порядок расчетов</w:t>
      </w:r>
    </w:p>
    <w:p w:rsidR="00AE6078" w:rsidRPr="00E64177" w:rsidRDefault="00AE6078" w:rsidP="00FE6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3.1. Договорная стоимость (цена) работ, выполняемых Исполнителем по </w:t>
      </w:r>
      <w:r w:rsidRPr="00E64177">
        <w:rPr>
          <w:rFonts w:ascii="Times New Roman" w:hAnsi="Times New Roman"/>
          <w:sz w:val="24"/>
          <w:szCs w:val="26"/>
          <w:lang w:eastAsia="ru-RU"/>
        </w:rPr>
        <w:t>Договору и оплачиваемых Заказчиком из средств федерального бюджета в 2012 году, составляет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:  _________________(_____________) рублей.</w:t>
      </w:r>
    </w:p>
    <w:p w:rsidR="00AE6078" w:rsidRPr="00E64177" w:rsidRDefault="00AE6078" w:rsidP="00FE6C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Источник   финансирования    настоящего  договора  –  федеральный  бюджет  по    классификации: код прямого получателя (код главы) - 020, раздел - 04, подраздел - 11, целевая     статья     расходов  -  0816900,   код   программы    (подпрограммы)  -  6900,  вид     расходов  -  241,    операции     сектора    государственного    управления  -  226.   НДС   не   облагается.</w:t>
      </w:r>
    </w:p>
    <w:p w:rsidR="00AE6078" w:rsidRPr="00E64177" w:rsidRDefault="00AE6078" w:rsidP="00FE6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3.2. Оплата  по  Договору  производится  с  авансовым  платежом  в  размере  до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30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процентов  от  стоимости  работ  по  договору.</w:t>
      </w:r>
    </w:p>
    <w:p w:rsidR="00AE6078" w:rsidRPr="00E64177" w:rsidRDefault="00AE6078" w:rsidP="00FE6C07">
      <w:pPr>
        <w:spacing w:after="0" w:line="300" w:lineRule="exact"/>
        <w:ind w:firstLine="522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 3.3.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Исполнителя, указанный в договоре. В случае изменения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3.4 Оплата стоимости выполненных этапов работ за вычетом ранее выданного аванса производится Заказчиком на основании оригинала акта сдачи-приемки выполненных работ.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3.5. Исполнитель обязан обеспечить у себя надлежащий бухгалтерский учет выполняемых работ, а также раздельный учет результатов финансово-хозяйственной деятельности в соответствии с постановлением Правительства Российской Федерации от 19.01.1998 г. № 47. Невыполнение указанного требования является основанием для расторжения Заказчиком Договора в одностороннем порядке. 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3.6. Заказчик имеет право анализировать фактические затраты на выполнение работ по первичным и иным документам Исполнителя и соисполнителей по Договору.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3.7. В случае непредставления Исполнителем первичных учетных и иных документов, обосновывающих и подтверждающих фактические затраты на выполнение работ по Договору, Заказчик вправе уменьшить договорную сумму работ (этапов работ) на сумму неподтвержденных затрат.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3.8. Оплата Договора может быть приостановлена, уменьшена или прекращена в случае неполного выделения Заказчику бюджетных ассигнований, о чем Заказчик уведомляет Исполнителя.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3.9. В случае просрочки со стороны Исполнителя исполнения Договора, в том числе по отдельным этапам работ, Заказчик имеет право не оплачивать выполненные работы и расторгнуть Договор в одностороннем порядке. При этом Исполнитель обязан в месячный срок возвратить Заказчику авансовые платежи за соответствующие работы.</w:t>
      </w: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4. Порядок выполнения, сдачи и приемки работ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4.1. Порядок выполнения работ по Договору определяется техническим заданием,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ведомостью  исполнения НИОКР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и протоколом согласования цены (Приложение № 3).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4.2. Исполнитель обязан в письменной форме известить Заказчика о готовности работ по каждому этапу не позднее десяти дней до срока обусловленного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ведомостью  исполнения НИОКР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. Извещение Исполнителя о готовности к сдаче работ должно быть подписано руководителем или уполномоченным лицом. 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Одновременно с извещением Исполнитель представляет Заказчику акт сдачи-приемки по результатам выполнения работ по этапу.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Приемка выполненных работ производится в порядке и в сроки, установленные техническим заданием  и 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ведомостью  исполнения  НИОКР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4.3.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К акту сдачи-приемки выполненных работ прилагаются также </w:t>
      </w:r>
      <w:r w:rsidRPr="00E64177">
        <w:rPr>
          <w:rFonts w:ascii="Times New Roman" w:hAnsi="Times New Roman"/>
          <w:sz w:val="24"/>
          <w:szCs w:val="26"/>
          <w:lang w:eastAsia="ru-RU"/>
        </w:rPr>
        <w:t>отчет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о выполнении НИОКР (этапа НИОКР), отчет о фактически произведенных затратах и другие отчетные материалы,  предусмотренные техническим заданием.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4.4. Заказчик в течение 20 рабочих дней со дня получения акта сдачи-приемки выполненных работ и отчетных документов обязан направить Исполнителю подписанный акт сдачи-приемки работ или мотивированный отказ от приемки работ.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4.5. В случае мотивированного отказа Заказчика от приемки работ Сторонами составляется акт с перечнем необходимых доработок и с указанием сроков их выполнения.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4.6. Стороны обязуются сохранять конфиденциальность информации, полученной при выполнении Договора. Исполнитель обязуется принять все необходимые меры по обеспечению конфиденциальности полученных результатов, включая охрану документации и материалов, ограничение круга лиц, допущенных к информации, заключение соглашений о конфиденциальности с лицами, допущенными к конфиденциальной информации. Исполнитель обязуется не передавать прочим лицам конфиденциальную информацию, а также публиковать или иным способом разглашать полученные результаты без письменного разрешения Заказчика.</w:t>
      </w:r>
    </w:p>
    <w:p w:rsidR="00AE6078" w:rsidRPr="00E64177" w:rsidRDefault="00AE6078" w:rsidP="00FE6C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5. Права и обязанность Сторон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5.1. Исполнитель выполняет работу по Договору самостоятельно.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Исполнитель вправе привлечь к выполнению работ соисполнителей, указанных в календарном плане. Замена, исключение или привлечение дополнительных соисполнителей в ходе выполнения работ осуществляется с согласия Заказчика и оформляется дополнительным соглашением к Договору. 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5.2. Исполнитель обязан своими силами и за свой счет устранять допущенные по его вине в выполненных работах недостатки, которые могут повлечь отступления от технико-экономических параметров, предусмотренных в техническом задании.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5.3. Исполнитель обязан незамедлительно информировать Заказчика об обнаруженной невозможности получить ожидаемые результаты или о нецелесообразности продолжения работы.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5.4. За нарушение установленных сроков выполнения работ (этапов работ) Заказчик    вправе    потребовать  от    Исполнителя  уплаты  неустойки;   размеры неустойки определяются в зависимости от степени нарушения сроков, но не должны превышать общей стоимости просроченных работ (просроченного этапа работ).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5.5. Выплата неустойки не освобождает Исполнителя от выполнения обязательств по Договору.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5.6. Исполнитель несет перед Заказчиком ответственность за последствия неисполнения или ненадлежащего исполнения обязательств соисполнителями или инвесторами перед Исполнителем.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5.7. Заказчик обязан принять результаты выполненных этапов в соответствии с условиями Договора  и  оплатить работы в установленном порядке.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5.8 Задержка выделения средств федерального бюджета является основанием для освобождения Заказчика от ответственности за задержку оплаты принятых работ.</w:t>
      </w:r>
    </w:p>
    <w:p w:rsidR="00AE6078" w:rsidRPr="00E64177" w:rsidRDefault="00AE6078" w:rsidP="00FE6C07">
      <w:pPr>
        <w:spacing w:after="0" w:line="240" w:lineRule="auto"/>
        <w:ind w:right="-55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ind w:right="-5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6. Права сторон на результаты научно-технической</w:t>
      </w:r>
    </w:p>
    <w:p w:rsidR="00AE6078" w:rsidRPr="00E64177" w:rsidRDefault="00AE6078" w:rsidP="00FE6C07">
      <w:pPr>
        <w:spacing w:after="0" w:line="240" w:lineRule="auto"/>
        <w:ind w:right="-55"/>
        <w:jc w:val="center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деятельности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 xml:space="preserve">6.1. Под правами на результаты работ (научно-технической деятельности) </w:t>
      </w:r>
      <w:r w:rsidRPr="00E64177">
        <w:rPr>
          <w:rFonts w:ascii="Times New Roman" w:hAnsi="Times New Roman"/>
          <w:spacing w:val="-4"/>
          <w:sz w:val="24"/>
          <w:szCs w:val="26"/>
          <w:lang w:eastAsia="ru-RU"/>
        </w:rPr>
        <w:t xml:space="preserve">понимаются </w:t>
      </w: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исключительные права на изобретения, полезные модели, промышленные </w:t>
      </w:r>
      <w:r w:rsidRPr="00E64177">
        <w:rPr>
          <w:rFonts w:ascii="Times New Roman" w:hAnsi="Times New Roman"/>
          <w:spacing w:val="8"/>
          <w:sz w:val="24"/>
          <w:szCs w:val="26"/>
          <w:lang w:eastAsia="ru-RU"/>
        </w:rPr>
        <w:t xml:space="preserve">образцы, топологии интегральных микросхем,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 xml:space="preserve">программы для электронно-вычислительных машин, базы данных, секреты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производства (ноу-хау).</w:t>
      </w:r>
    </w:p>
    <w:p w:rsidR="00AE6078" w:rsidRPr="00E64177" w:rsidRDefault="00AE6078" w:rsidP="00FE6C0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6.2. Права на результаты научно-технической деятельности, созданные за счет средств федерального бюджета, принадлежат Российской Федерации. 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6.3. Право на подачу заявки и получение патента (свидетельства) на созданные </w:t>
      </w:r>
      <w:r w:rsidRPr="00E64177">
        <w:rPr>
          <w:rFonts w:ascii="Times New Roman" w:hAnsi="Times New Roman"/>
          <w:spacing w:val="3"/>
          <w:sz w:val="24"/>
          <w:szCs w:val="26"/>
          <w:lang w:eastAsia="ru-RU"/>
        </w:rPr>
        <w:t xml:space="preserve">при выполнении настоящего </w:t>
      </w:r>
      <w:r w:rsidRPr="00E64177">
        <w:rPr>
          <w:rFonts w:ascii="Times New Roman" w:hAnsi="Times New Roman"/>
          <w:caps/>
          <w:spacing w:val="3"/>
          <w:sz w:val="24"/>
          <w:szCs w:val="26"/>
          <w:lang w:eastAsia="ru-RU"/>
        </w:rPr>
        <w:t>д</w:t>
      </w:r>
      <w:r w:rsidRPr="00E64177">
        <w:rPr>
          <w:rFonts w:ascii="Times New Roman" w:hAnsi="Times New Roman"/>
          <w:spacing w:val="3"/>
          <w:sz w:val="24"/>
          <w:szCs w:val="26"/>
          <w:lang w:eastAsia="ru-RU"/>
        </w:rPr>
        <w:t xml:space="preserve">оговора изобретения, полезные </w:t>
      </w:r>
      <w:r w:rsidRPr="00E64177">
        <w:rPr>
          <w:rFonts w:ascii="Times New Roman" w:hAnsi="Times New Roman"/>
          <w:spacing w:val="-3"/>
          <w:sz w:val="24"/>
          <w:szCs w:val="26"/>
          <w:lang w:eastAsia="ru-RU"/>
        </w:rPr>
        <w:t xml:space="preserve">модели, промышленные образцы, исключительное право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на использование создаваемых при реализации настоящего </w:t>
      </w:r>
      <w:r w:rsidRPr="00E64177">
        <w:rPr>
          <w:rFonts w:ascii="Times New Roman" w:hAnsi="Times New Roman"/>
          <w:caps/>
          <w:spacing w:val="-1"/>
          <w:sz w:val="24"/>
          <w:szCs w:val="26"/>
          <w:lang w:eastAsia="ru-RU"/>
        </w:rPr>
        <w:t>д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оговора программ для электронных  вычислительных машин, баз данных,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топологий интегральных микросхем принадлежит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 Российской Федерации. 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 xml:space="preserve">6.4. Расходы по обеспечению правовой охраны результатов научно-технической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деятельности осуществляются за счет выделяемых Заказчику средств федерального бюджета.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6.5. Исполнитель обязан согласовывать с Заказчиком необходимость и условия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использования в работе по настоящему Договору предшествующей интеллектуальной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 xml:space="preserve">собственности и информации, принадлежащих Сторонам Договора или третьим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лицам, представив научно-техническое и экономическое обоснование целесообразности их использования.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3"/>
          <w:sz w:val="24"/>
          <w:szCs w:val="26"/>
          <w:lang w:eastAsia="ru-RU"/>
        </w:rPr>
        <w:t xml:space="preserve">6.6. В случае, если из-за нарушения прав третьих лиц будет наложен запрет на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 xml:space="preserve">использование результатов работ, полученных по настоящему </w:t>
      </w:r>
      <w:r w:rsidRPr="00E64177">
        <w:rPr>
          <w:rFonts w:ascii="Times New Roman" w:hAnsi="Times New Roman"/>
          <w:caps/>
          <w:spacing w:val="4"/>
          <w:sz w:val="24"/>
          <w:szCs w:val="26"/>
          <w:lang w:eastAsia="ru-RU"/>
        </w:rPr>
        <w:t>д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>оговору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, Исполнитель обязан за свой счет приобрести у правообладателя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 xml:space="preserve">неисключительную лицензию на имя Заказчика или указанного Заказчиком лица 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 (лиц) для выполнения работ и (или) осуществления поставок продукции для </w:t>
      </w: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государственных нужд, либо изменить за свой счет в согласованные с Заказчиком </w:t>
      </w:r>
      <w:r w:rsidRPr="00E64177">
        <w:rPr>
          <w:rFonts w:ascii="Times New Roman" w:hAnsi="Times New Roman"/>
          <w:spacing w:val="8"/>
          <w:sz w:val="24"/>
          <w:szCs w:val="26"/>
          <w:lang w:eastAsia="ru-RU"/>
        </w:rPr>
        <w:t xml:space="preserve">сроки, полученные результаты работ таким образом, чтобы при дальнейшем их 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>использовании Заказчиком не нарушались законные права третьих лиц.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-3"/>
          <w:sz w:val="24"/>
          <w:szCs w:val="26"/>
          <w:lang w:eastAsia="ru-RU"/>
        </w:rPr>
        <w:t>6.7. Исполнитель обязан п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роводить в процессе выполнения работ по настоящему </w:t>
      </w:r>
      <w:r w:rsidRPr="00E64177">
        <w:rPr>
          <w:rFonts w:ascii="Times New Roman" w:hAnsi="Times New Roman"/>
          <w:caps/>
          <w:spacing w:val="-1"/>
          <w:sz w:val="24"/>
          <w:szCs w:val="26"/>
          <w:lang w:eastAsia="ru-RU"/>
        </w:rPr>
        <w:t>д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оговору  патентные  исследования в соответствии с ГОСТ  Р 15.011-96 для описания сущности результата, гарантировать Заказчику получение результатов, не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нарушающих права третьих лиц.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1"/>
          <w:sz w:val="24"/>
          <w:szCs w:val="26"/>
          <w:lang w:eastAsia="ru-RU"/>
        </w:rPr>
        <w:t xml:space="preserve">6.8. Исполнитель обязан незамедлительно уведомлять Заказчика о каждом полученном при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выполнении настоящего договора объекте интеллектуальной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собственности, способном к правовой охране, с кратким описанием объекта, 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указанием действительных авторов и потенциальных правообладателей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соответствующего объекта, а также предложениями по порядку его использования, </w:t>
      </w:r>
      <w:r w:rsidRPr="00E64177">
        <w:rPr>
          <w:rFonts w:ascii="Times New Roman" w:hAnsi="Times New Roman"/>
          <w:spacing w:val="1"/>
          <w:sz w:val="24"/>
          <w:szCs w:val="26"/>
          <w:lang w:eastAsia="ru-RU"/>
        </w:rPr>
        <w:t xml:space="preserve">форме правовой охраны и (или) установлению в отношении информации, секретов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производства (ноу-хау) режима коммерческой тайны. Вместе с обоснованием </w:t>
      </w: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целесообразности обеспечения одной из форм  правовой охраны, а также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обоснованием затрат на осуществление мероприятий по правовой охране.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6"/>
          <w:sz w:val="24"/>
          <w:szCs w:val="26"/>
          <w:lang w:eastAsia="ru-RU"/>
        </w:rPr>
        <w:t xml:space="preserve">6.9. Исполнитель обязан представлять на бумажном и электронном носителях сведения о </w:t>
      </w:r>
      <w:r w:rsidRPr="00E64177">
        <w:rPr>
          <w:rFonts w:ascii="Times New Roman" w:hAnsi="Times New Roman"/>
          <w:spacing w:val="10"/>
          <w:sz w:val="24"/>
          <w:szCs w:val="26"/>
          <w:lang w:eastAsia="ru-RU"/>
        </w:rPr>
        <w:t xml:space="preserve">полученных результатах научно-технической деятельности, объектах </w:t>
      </w:r>
      <w:r w:rsidRPr="00E64177">
        <w:rPr>
          <w:rFonts w:ascii="Times New Roman" w:hAnsi="Times New Roman"/>
          <w:spacing w:val="-3"/>
          <w:sz w:val="24"/>
          <w:szCs w:val="26"/>
          <w:lang w:eastAsia="ru-RU"/>
        </w:rPr>
        <w:t xml:space="preserve">интеллектуальной собственности (изобретениях, полезных моделях, промышленных </w:t>
      </w: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образцах, топологиях интегральных микросхем, </w:t>
      </w:r>
      <w:r w:rsidRPr="00E64177">
        <w:rPr>
          <w:rFonts w:ascii="Times New Roman" w:hAnsi="Times New Roman"/>
          <w:spacing w:val="1"/>
          <w:sz w:val="24"/>
          <w:szCs w:val="26"/>
          <w:lang w:eastAsia="ru-RU"/>
        </w:rPr>
        <w:t xml:space="preserve">программах для электронно-вычислительных машин, базах данных, секретах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производства (ноу-хау) по утвержденным Министерством образования и науки </w:t>
      </w:r>
      <w:r w:rsidRPr="00E64177">
        <w:rPr>
          <w:rFonts w:ascii="Times New Roman" w:hAnsi="Times New Roman"/>
          <w:spacing w:val="1"/>
          <w:sz w:val="24"/>
          <w:szCs w:val="26"/>
          <w:lang w:eastAsia="ru-RU"/>
        </w:rPr>
        <w:t xml:space="preserve">Российской Федерации формам учетных документов, приведенным в приложении </w:t>
      </w:r>
      <w:r w:rsidRPr="00E64177">
        <w:rPr>
          <w:rFonts w:ascii="Times New Roman" w:hAnsi="Times New Roman"/>
          <w:sz w:val="24"/>
          <w:szCs w:val="26"/>
          <w:lang w:eastAsia="ru-RU"/>
        </w:rPr>
        <w:t xml:space="preserve">№ 2 к приказу Минобрнауки России от 22 декабря 2005 г. № 312, заполняемым с 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>учетом рекомендаций, содержащихся в приложении № 2 к приказу Минобрнауки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 xml:space="preserve">России от 22 марта 2006 г. № 63 </w:t>
      </w:r>
    </w:p>
    <w:p w:rsidR="00AE6078" w:rsidRPr="00E64177" w:rsidRDefault="00AE6078" w:rsidP="00E641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>В случае изменения указанных сведений Исполнитель в течение всего срока действия прав Российской Федерации на объект учета обязан представлять Заказчику соответствующую информацию.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6.10. Исполнитель обязан путем заключения соответствующих соглашений со своими работниками и третьими лицами приобрести все права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>на изобретение, полезную модель или промышленный образец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 xml:space="preserve"> либо обеспечить их </w:t>
      </w:r>
      <w:r w:rsidRPr="00E64177">
        <w:rPr>
          <w:rFonts w:ascii="Times New Roman" w:hAnsi="Times New Roman"/>
          <w:spacing w:val="5"/>
          <w:sz w:val="24"/>
          <w:szCs w:val="26"/>
          <w:lang w:eastAsia="ru-RU"/>
        </w:rPr>
        <w:t xml:space="preserve">приобретение для передачи Российской </w:t>
      </w:r>
      <w:r w:rsidRPr="00E64177">
        <w:rPr>
          <w:rFonts w:ascii="Times New Roman" w:hAnsi="Times New Roman"/>
          <w:spacing w:val="4"/>
          <w:sz w:val="24"/>
          <w:szCs w:val="26"/>
          <w:lang w:eastAsia="ru-RU"/>
        </w:rPr>
        <w:t xml:space="preserve">Федерации. </w:t>
      </w:r>
    </w:p>
    <w:p w:rsidR="00AE6078" w:rsidRPr="00E64177" w:rsidRDefault="00AE6078" w:rsidP="00E6417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6"/>
          <w:lang w:eastAsia="ru-RU"/>
        </w:rPr>
      </w:pPr>
      <w:r w:rsidRPr="00E64177">
        <w:rPr>
          <w:rFonts w:ascii="Times New Roman" w:hAnsi="Times New Roman"/>
          <w:spacing w:val="2"/>
          <w:sz w:val="24"/>
          <w:szCs w:val="26"/>
          <w:lang w:eastAsia="ru-RU"/>
        </w:rPr>
        <w:t xml:space="preserve">При этом исполнитель имеет право на возмещение затрат, понесенных им в </w:t>
      </w:r>
      <w:r w:rsidRPr="00E64177">
        <w:rPr>
          <w:rFonts w:ascii="Times New Roman" w:hAnsi="Times New Roman"/>
          <w:spacing w:val="-2"/>
          <w:sz w:val="24"/>
          <w:szCs w:val="26"/>
          <w:lang w:eastAsia="ru-RU"/>
        </w:rPr>
        <w:t>связи с приобретением соответствующих прав у третьих лиц. Указанное возмещение затрат осуществляется из средств, предусмотренных пунктом 3.1 настоящего Договора.</w:t>
      </w:r>
    </w:p>
    <w:p w:rsidR="00AE6078" w:rsidRPr="00E64177" w:rsidRDefault="00AE6078" w:rsidP="00FE6C07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6"/>
          <w:lang w:eastAsia="ru-RU"/>
        </w:rPr>
      </w:pPr>
      <w:r w:rsidRPr="00E64177">
        <w:rPr>
          <w:rFonts w:ascii="Times New Roman" w:hAnsi="Times New Roman"/>
          <w:sz w:val="24"/>
          <w:szCs w:val="26"/>
          <w:lang w:eastAsia="ru-RU"/>
        </w:rPr>
        <w:t xml:space="preserve">6.11. В случае принятия решения о досрочном прекращении действия патента, полученного на имя Российской Федерации, Заказчик обязан уведомить об этом Исполнителя и по его требованию передать ему патент на </w:t>
      </w:r>
      <w:r w:rsidRPr="00E64177">
        <w:rPr>
          <w:rFonts w:ascii="Times New Roman" w:hAnsi="Times New Roman"/>
          <w:spacing w:val="-3"/>
          <w:sz w:val="24"/>
          <w:szCs w:val="26"/>
          <w:lang w:eastAsia="ru-RU"/>
        </w:rPr>
        <w:t>безвозмездной основе.</w:t>
      </w:r>
    </w:p>
    <w:p w:rsidR="00AE6078" w:rsidRPr="00E64177" w:rsidRDefault="00AE6078" w:rsidP="00FE6C07">
      <w:pPr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ind w:right="-55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7. Хранение документации</w:t>
      </w:r>
    </w:p>
    <w:p w:rsidR="00AE6078" w:rsidRPr="00E64177" w:rsidRDefault="00AE6078" w:rsidP="00FE6C07">
      <w:pPr>
        <w:spacing w:after="0" w:line="240" w:lineRule="auto"/>
        <w:ind w:right="-55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ab/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7.1. Вся первичная бухгалтерская документация, относящаяся к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Договору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>, хранится Исполнителем и его соисполнителями в течение сроков, установленных действующим законодательством Российской Федерации.</w:t>
      </w:r>
    </w:p>
    <w:p w:rsidR="00AE6078" w:rsidRPr="00E64177" w:rsidRDefault="00AE6078" w:rsidP="00FE6C07">
      <w:pPr>
        <w:spacing w:after="0" w:line="240" w:lineRule="auto"/>
        <w:ind w:right="-55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ab/>
        <w:t>Исполнитель обязан оперативно предоставлять копии указанных документов на запросы Заказчика, а также оказывать помощь в получении документации от соисполнителей.</w:t>
      </w:r>
    </w:p>
    <w:p w:rsidR="00AE6078" w:rsidRPr="00E64177" w:rsidRDefault="00AE6078" w:rsidP="00FE6C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ab/>
        <w:t xml:space="preserve">7.2. Заказчик в течение всего срока хранения документации имеет право доступа к любым относящимся к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Договору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 документам и учетным данным </w:t>
      </w:r>
      <w:r w:rsidRPr="00E64177">
        <w:rPr>
          <w:rFonts w:ascii="Times New Roman" w:hAnsi="Times New Roman"/>
          <w:bCs/>
          <w:sz w:val="24"/>
          <w:szCs w:val="26"/>
          <w:lang w:eastAsia="ru-RU"/>
        </w:rPr>
        <w:t>Исполнителя и его соисполнителей.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 Исполнитель обязан оперативно предоставлять копии указанных выше документов на запросы Заказчика, а также предоставлять любую другую помощь, включая своевременное обеспечение возможности проводить собеседования с работниками Исполнителя по обоснованному требованию Заказчика.</w:t>
      </w:r>
    </w:p>
    <w:p w:rsidR="00AE6078" w:rsidRPr="00E64177" w:rsidRDefault="00AE6078" w:rsidP="00FE6C07">
      <w:pPr>
        <w:spacing w:after="0" w:line="240" w:lineRule="auto"/>
        <w:ind w:right="-55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ab/>
        <w:t>7.3. В случае возникновения судебного разбирательства, необходимости  аудита, ревизий, проверок Исполнитель обязан хранить учетные данные до окончания всех судебных разбирательств, устранения нарушений, выявленных в процессе аудита, ревизий, проверок.</w:t>
      </w:r>
    </w:p>
    <w:p w:rsidR="00AE6078" w:rsidRPr="00E64177" w:rsidRDefault="00AE6078" w:rsidP="00E64177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8. Форс-мажор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8.1. Каждая из сторон освобождается от ответственности за частичное или полное неисполнение или ненадлежащее исполнение своих обязательств по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Договору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 или связанных либо вытекающих из него обязательств, если оно явилось следствием действия обстоятельств непреодолимой силы, возникших после заключения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Договора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>. Под обстоятельствами непреодолимой силы понимаются такие события, которые соответствующая Сторона не могла ни предвидеть, ни предотвратить разумными мерами, как, например, стихийное бедствие, социальные конфликты, запретительные действия властей и пр.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8.2. Сторона, для которой создались эти условия, обязана в письменной форме известить другую Сторону не позднее двух дней со дня их возникновения и окончания. Если эти обстоятельства не позволяют одной Стороне исполнять свои обязательства по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Договору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 xml:space="preserve"> более трех месяцев, то каждая из Сторон вправе полностью или частично аннулировать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Договор</w:t>
      </w: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>, а другая Сторона не будет настаивать на возмещении убытков.</w:t>
      </w:r>
    </w:p>
    <w:p w:rsidR="00AE6078" w:rsidRDefault="00AE6078" w:rsidP="00E641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>8.3. Обязанность доказывать обстоятельства непреодолимой силы лежит на Стороне, не выпол</w:t>
      </w:r>
      <w:r>
        <w:rPr>
          <w:rFonts w:ascii="Times New Roman" w:hAnsi="Times New Roman"/>
          <w:bCs/>
          <w:color w:val="000000"/>
          <w:sz w:val="24"/>
          <w:szCs w:val="26"/>
          <w:lang w:eastAsia="ru-RU"/>
        </w:rPr>
        <w:t>нившей свои обязательства.</w:t>
      </w:r>
    </w:p>
    <w:p w:rsidR="00AE6078" w:rsidRDefault="00AE6078" w:rsidP="00E641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9. Другие условия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9.1. При взаимном согласии сторон в Договор могут быть внесены изменения и дополнения, которые оформляются дополнительным соглашением к Договору, с обязательным указанием в дополнительном соглашении причин внесения в Договор изменений и дополнений.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9.2. Любые изменения и дополнения к Договору действительны только, если они составлены в письменной форме и подписаны уполномоченными представителями Сторон.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9.3. Все вопросы, не урегулированные Договором, решаются в соответствии с действующим законодательством Российской Федерации.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Cs/>
          <w:color w:val="000000"/>
          <w:sz w:val="24"/>
          <w:szCs w:val="26"/>
          <w:lang w:eastAsia="ru-RU"/>
        </w:rPr>
        <w:t>9.4. Исполнитель вправе перераспределять средства, полученные по договору, по статьям расходов (в пределах договорной цены).</w:t>
      </w:r>
    </w:p>
    <w:p w:rsidR="00AE6078" w:rsidRDefault="00AE6078" w:rsidP="00FE6C07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color w:val="000000"/>
          <w:sz w:val="24"/>
          <w:szCs w:val="26"/>
          <w:lang w:eastAsia="ru-RU"/>
        </w:rPr>
        <w:t>10. Срок действия Договора, выполнения работ и проекта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10.1. Предусмотренные Договором работы, включая отдельные этапы работ, выполняются в сроки, указанные  в  </w:t>
      </w:r>
      <w:r w:rsidRPr="00E64177">
        <w:rPr>
          <w:rFonts w:ascii="Times New Roman" w:hAnsi="Times New Roman"/>
          <w:spacing w:val="-1"/>
          <w:sz w:val="24"/>
          <w:szCs w:val="26"/>
          <w:lang w:eastAsia="ru-RU"/>
        </w:rPr>
        <w:t>ведомости  исполнения  НИОКР</w:t>
      </w:r>
      <w:r w:rsidRPr="00E64177">
        <w:rPr>
          <w:rFonts w:ascii="Times New Roman" w:hAnsi="Times New Roman"/>
          <w:sz w:val="24"/>
          <w:szCs w:val="26"/>
          <w:lang w:eastAsia="ru-RU"/>
        </w:rPr>
        <w:t>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10.2. Датой исполнения обязательств Исполнителя по Договору, в том числе по отдельным этапам выполнения работ, считается дата подписания акта сдачи-приемки работы.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10.3. Договор действует с даты подписания до выполнения всех взаимных обязательств</w:t>
      </w:r>
      <w:r w:rsidRPr="00E64177">
        <w:rPr>
          <w:rFonts w:ascii="Times New Roman" w:hAnsi="Times New Roman"/>
          <w:sz w:val="24"/>
          <w:szCs w:val="26"/>
          <w:lang w:eastAsia="ru-RU"/>
        </w:rPr>
        <w:t>.</w:t>
      </w:r>
    </w:p>
    <w:p w:rsidR="00AE6078" w:rsidRPr="00E64177" w:rsidRDefault="00AE6078" w:rsidP="00FE6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11. Рассмотрение и разрешение споров</w:t>
      </w:r>
    </w:p>
    <w:p w:rsidR="00AE6078" w:rsidRPr="00E64177" w:rsidRDefault="00AE6078" w:rsidP="00FE6C07">
      <w:pPr>
        <w:shd w:val="clear" w:color="auto" w:fill="FFFFFF"/>
        <w:tabs>
          <w:tab w:val="left" w:pos="1195"/>
          <w:tab w:val="left" w:pos="3686"/>
        </w:tabs>
        <w:spacing w:after="0" w:line="240" w:lineRule="auto"/>
        <w:ind w:left="10" w:firstLine="557"/>
        <w:jc w:val="both"/>
        <w:rPr>
          <w:rFonts w:ascii="Times New Roman" w:hAnsi="Times New Roman"/>
          <w:color w:val="000000"/>
          <w:spacing w:val="-8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pacing w:val="6"/>
          <w:sz w:val="24"/>
          <w:szCs w:val="26"/>
          <w:lang w:eastAsia="ru-RU"/>
        </w:rPr>
        <w:t>11.1. Претензии Сторон, возникающие в связи с исполнением настоящего</w:t>
      </w:r>
      <w:r w:rsidRPr="00E64177">
        <w:rPr>
          <w:rFonts w:ascii="Times New Roman" w:hAnsi="Times New Roman"/>
          <w:color w:val="000000"/>
          <w:spacing w:val="7"/>
          <w:sz w:val="24"/>
          <w:szCs w:val="26"/>
          <w:lang w:eastAsia="ru-RU"/>
        </w:rPr>
        <w:t xml:space="preserve"> договора, включая споры и разногласия по техническим и </w:t>
      </w:r>
      <w:r w:rsidRPr="00E64177">
        <w:rPr>
          <w:rFonts w:ascii="Times New Roman" w:hAnsi="Times New Roman"/>
          <w:color w:val="000000"/>
          <w:spacing w:val="1"/>
          <w:sz w:val="24"/>
          <w:szCs w:val="26"/>
          <w:lang w:eastAsia="ru-RU"/>
        </w:rPr>
        <w:t xml:space="preserve">финансовым вопросам (условиям), рассматриваются Сторонами в соответствии с </w:t>
      </w:r>
      <w:r w:rsidRPr="00E64177">
        <w:rPr>
          <w:rFonts w:ascii="Times New Roman" w:hAnsi="Times New Roman"/>
          <w:color w:val="000000"/>
          <w:spacing w:val="2"/>
          <w:sz w:val="24"/>
          <w:szCs w:val="26"/>
          <w:lang w:eastAsia="ru-RU"/>
        </w:rPr>
        <w:t xml:space="preserve">нормативными правовыми актами путем переговоров с оформлением протокола </w:t>
      </w:r>
      <w:r w:rsidRPr="00E64177">
        <w:rPr>
          <w:rFonts w:ascii="Times New Roman" w:hAnsi="Times New Roman"/>
          <w:color w:val="000000"/>
          <w:spacing w:val="-2"/>
          <w:sz w:val="24"/>
          <w:szCs w:val="26"/>
          <w:lang w:eastAsia="ru-RU"/>
        </w:rPr>
        <w:t>разногласий.</w:t>
      </w:r>
    </w:p>
    <w:p w:rsidR="00AE6078" w:rsidRPr="00E64177" w:rsidRDefault="00AE6078" w:rsidP="00FE6C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pacing w:val="3"/>
          <w:sz w:val="24"/>
          <w:szCs w:val="26"/>
          <w:lang w:eastAsia="ru-RU"/>
        </w:rPr>
        <w:t xml:space="preserve"> 11.2.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Неурегулированные споры передаются на разрешение в Арбитражный суд</w:t>
      </w:r>
      <w:r>
        <w:rPr>
          <w:rFonts w:ascii="Times New Roman" w:hAnsi="Times New Roman"/>
          <w:color w:val="000000"/>
          <w:sz w:val="24"/>
          <w:szCs w:val="26"/>
          <w:lang w:eastAsia="ru-RU"/>
        </w:rPr>
        <w:t xml:space="preserve"> 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только после принятия мер по их досудебному урегулированию.</w:t>
      </w:r>
    </w:p>
    <w:p w:rsidR="00AE6078" w:rsidRPr="00E64177" w:rsidRDefault="00AE6078" w:rsidP="00FE6C07">
      <w:pPr>
        <w:shd w:val="clear" w:color="auto" w:fill="FFFFFF"/>
        <w:tabs>
          <w:tab w:val="left" w:pos="1195"/>
          <w:tab w:val="left" w:pos="3686"/>
        </w:tabs>
        <w:spacing w:after="0" w:line="240" w:lineRule="auto"/>
        <w:ind w:left="10" w:firstLine="557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Срок для досудебного урегулирования тридцать дней с момента получения письменного обращения  Сторон.</w:t>
      </w:r>
    </w:p>
    <w:p w:rsidR="00AE6078" w:rsidRPr="00E64177" w:rsidRDefault="00AE6078" w:rsidP="00FE6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>12. Заключительные положения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12.1 Договор составлен в двух экземплярах, </w:t>
      </w:r>
      <w:r w:rsidRPr="00E64177">
        <w:rPr>
          <w:rFonts w:ascii="Times New Roman" w:hAnsi="Times New Roman"/>
          <w:sz w:val="24"/>
          <w:szCs w:val="26"/>
          <w:lang w:eastAsia="ru-RU"/>
        </w:rPr>
        <w:t>идентичных по содержанию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 и имеющих одинаковую юридическую силу, </w:t>
      </w:r>
      <w:r w:rsidRPr="00E64177">
        <w:rPr>
          <w:rFonts w:ascii="Times New Roman" w:hAnsi="Times New Roman"/>
          <w:sz w:val="24"/>
          <w:szCs w:val="26"/>
          <w:lang w:eastAsia="ru-RU"/>
        </w:rPr>
        <w:t>по одному для каждой из сторон</w:t>
      </w: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.</w:t>
      </w:r>
    </w:p>
    <w:p w:rsidR="00AE6078" w:rsidRPr="00E64177" w:rsidRDefault="00AE6078" w:rsidP="00FE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12.2. Неотъемлемой частью настоящего договора являются приложения:</w:t>
      </w:r>
    </w:p>
    <w:p w:rsidR="00AE6078" w:rsidRPr="00E64177" w:rsidRDefault="00AE6078" w:rsidP="00FE6C07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№ 1. Техническое задание</w:t>
      </w:r>
    </w:p>
    <w:p w:rsidR="00AE6078" w:rsidRPr="00E64177" w:rsidRDefault="00AE6078" w:rsidP="00FE6C07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 xml:space="preserve">№ 2. </w:t>
      </w:r>
      <w:r w:rsidRPr="00E64177">
        <w:rPr>
          <w:rFonts w:ascii="Times New Roman" w:hAnsi="Times New Roman"/>
          <w:color w:val="000000"/>
          <w:spacing w:val="-1"/>
          <w:sz w:val="24"/>
          <w:szCs w:val="26"/>
          <w:lang w:eastAsia="ru-RU"/>
        </w:rPr>
        <w:t>Ведомость  исполнения  НИОКР.</w:t>
      </w:r>
    </w:p>
    <w:p w:rsidR="00AE6078" w:rsidRDefault="00AE6078" w:rsidP="00FE6C07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color w:val="000000"/>
          <w:sz w:val="24"/>
          <w:szCs w:val="26"/>
          <w:lang w:eastAsia="ru-RU"/>
        </w:rPr>
        <w:t>№ 3. Протокол согласования договорной цены.</w:t>
      </w:r>
    </w:p>
    <w:p w:rsidR="00AE6078" w:rsidRDefault="00AE6078" w:rsidP="00FE6C07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AE6078" w:rsidRPr="00E64177" w:rsidRDefault="00AE6078" w:rsidP="00FE6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</w:pPr>
      <w:r w:rsidRPr="00E64177">
        <w:rPr>
          <w:rFonts w:ascii="Times New Roman" w:hAnsi="Times New Roman"/>
          <w:b/>
          <w:bCs/>
          <w:color w:val="000000"/>
          <w:sz w:val="24"/>
          <w:szCs w:val="26"/>
          <w:lang w:eastAsia="ru-RU"/>
        </w:rPr>
        <w:t xml:space="preserve">13. Юридические адреса и платежные реквизиты </w:t>
      </w:r>
    </w:p>
    <w:tbl>
      <w:tblPr>
        <w:tblpPr w:leftFromText="180" w:rightFromText="180" w:vertAnchor="text" w:horzAnchor="page" w:tblpX="1078" w:tblpY="6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361"/>
      </w:tblGrid>
      <w:tr w:rsidR="00AE6078" w:rsidRPr="00AF4BBA">
        <w:trPr>
          <w:trHeight w:val="354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E6078" w:rsidRPr="00E64177" w:rsidRDefault="00AE6078" w:rsidP="00FE6C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caps/>
                <w:color w:val="000000"/>
                <w:spacing w:val="-7"/>
                <w:sz w:val="24"/>
                <w:szCs w:val="26"/>
                <w:lang w:eastAsia="ru-RU"/>
              </w:rPr>
              <w:t>заказчик: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Открытое акционерное общество «Центральный научно-исследовательский институт бумаги» (ОАО «ЦНИИБ»)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 xml:space="preserve">Юридический адрес: 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141260 пос. Правдинский, Московская обл., ул.Ленина, 15/1</w:t>
            </w:r>
          </w:p>
          <w:p w:rsidR="00AE6078" w:rsidRPr="00E64177" w:rsidRDefault="00AE6078" w:rsidP="00FE6C07">
            <w:pPr>
              <w:spacing w:after="120" w:line="240" w:lineRule="exac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Банковские реквизиты:</w:t>
            </w:r>
          </w:p>
          <w:p w:rsidR="00AE6078" w:rsidRPr="00E64177" w:rsidRDefault="00AE6078" w:rsidP="00FE6C07">
            <w:pPr>
              <w:spacing w:after="120" w:line="240" w:lineRule="exac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ИНН 5038009636, КПП 503801001</w:t>
            </w:r>
          </w:p>
          <w:p w:rsidR="00AE6078" w:rsidRPr="00E64177" w:rsidRDefault="00AE6078" w:rsidP="00FE6C07">
            <w:pPr>
              <w:spacing w:after="120" w:line="240" w:lineRule="exac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Р/с 40702810340170110105  </w:t>
            </w:r>
          </w:p>
          <w:p w:rsidR="00AE6078" w:rsidRPr="00E64177" w:rsidRDefault="00AE6078" w:rsidP="00FE6C07">
            <w:pPr>
              <w:spacing w:after="120" w:line="240" w:lineRule="exac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К/с 30101810400000000225</w:t>
            </w:r>
          </w:p>
          <w:p w:rsidR="00AE6078" w:rsidRPr="00E64177" w:rsidRDefault="00AE6078" w:rsidP="00FE6C0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Наименование банка:  </w:t>
            </w:r>
          </w:p>
          <w:p w:rsidR="00AE6078" w:rsidRPr="00E64177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ОАО «Сбербанк России» г. Москва 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Королевское ОСБ № 2570/0128, 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БИК 044525225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тел./факс  (495) 993-36-23,  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de-DE"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тел</w:t>
            </w:r>
            <w:r w:rsidRPr="00E64177">
              <w:rPr>
                <w:rFonts w:ascii="Times New Roman" w:hAnsi="Times New Roman"/>
                <w:sz w:val="24"/>
                <w:szCs w:val="26"/>
                <w:lang w:val="de-DE" w:eastAsia="ru-RU"/>
              </w:rPr>
              <w:t>. (496)531-56-80.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de-DE"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val="de-DE" w:eastAsia="ru-RU"/>
              </w:rPr>
              <w:t xml:space="preserve">E-mail: </w:t>
            </w:r>
            <w:hyperlink r:id="rId8" w:history="1">
              <w:r w:rsidRPr="00E64177">
                <w:rPr>
                  <w:rFonts w:ascii="Times New Roman" w:hAnsi="Times New Roman"/>
                  <w:color w:val="0000FF"/>
                  <w:sz w:val="24"/>
                  <w:szCs w:val="26"/>
                  <w:u w:val="single"/>
                  <w:lang w:val="de-DE" w:eastAsia="ru-RU"/>
                </w:rPr>
                <w:t>cniib@mail.ru</w:t>
              </w:r>
            </w:hyperlink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val="de-DE" w:eastAsia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6078" w:rsidRPr="00E6417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ИСПОЛНИТЕЛЬ: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color w:val="000000"/>
                <w:sz w:val="24"/>
                <w:szCs w:val="26"/>
                <w:lang w:eastAsia="ru-RU"/>
              </w:rPr>
              <w:t>……………………………..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Cs/>
                <w:sz w:val="24"/>
                <w:szCs w:val="26"/>
                <w:lang w:eastAsia="ru-RU"/>
              </w:rPr>
              <w:t>……………………………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Юридический адрес: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……………………………………..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Фактический адрес: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…………………………………….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Банковские реквизиты: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ИНН ………..…..   КПП ………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Р/с ………………………………..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банка: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………………………………… ………………………………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К/с ………………………………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БИК ………………………..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тел./факс  ……………….  </w:t>
            </w:r>
          </w:p>
          <w:p w:rsidR="00AE6078" w:rsidRPr="00E6417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E64177">
              <w:rPr>
                <w:rFonts w:ascii="Times New Roman" w:hAnsi="Times New Roman"/>
                <w:sz w:val="24"/>
                <w:szCs w:val="26"/>
                <w:lang w:val="en-US" w:eastAsia="ru-RU"/>
              </w:rPr>
              <w:t>E</w:t>
            </w: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-</w:t>
            </w:r>
            <w:r w:rsidRPr="00E64177">
              <w:rPr>
                <w:rFonts w:ascii="Times New Roman" w:hAnsi="Times New Roman"/>
                <w:sz w:val="24"/>
                <w:szCs w:val="26"/>
                <w:lang w:val="en-US" w:eastAsia="ru-RU"/>
              </w:rPr>
              <w:t>mail</w:t>
            </w:r>
            <w:r w:rsidRPr="00E64177">
              <w:rPr>
                <w:rFonts w:ascii="Times New Roman" w:hAnsi="Times New Roman"/>
                <w:sz w:val="24"/>
                <w:szCs w:val="26"/>
                <w:lang w:eastAsia="ru-RU"/>
              </w:rPr>
              <w:t>:</w:t>
            </w:r>
            <w:r w:rsidRPr="00E641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…………………</w:t>
            </w:r>
          </w:p>
        </w:tc>
      </w:tr>
      <w:tr w:rsidR="00AE6078" w:rsidRPr="00AF4BBA">
        <w:trPr>
          <w:trHeight w:val="142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E6078" w:rsidRPr="00FE6C0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caps/>
                <w:sz w:val="26"/>
                <w:szCs w:val="26"/>
                <w:lang w:eastAsia="ru-RU"/>
              </w:rPr>
            </w:pPr>
            <w:r w:rsidRPr="00FE6C07">
              <w:rPr>
                <w:rFonts w:ascii="Times New Roman" w:hAnsi="Times New Roman"/>
                <w:b/>
                <w:caps/>
                <w:sz w:val="26"/>
                <w:szCs w:val="26"/>
                <w:lang w:eastAsia="ru-RU"/>
              </w:rPr>
              <w:t>заказчик:</w:t>
            </w:r>
          </w:p>
          <w:p w:rsidR="00AE6078" w:rsidRPr="00B22B7A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 директор</w:t>
            </w:r>
          </w:p>
          <w:p w:rsidR="00AE6078" w:rsidRPr="00B22B7A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ОАО  «ЦНИИБ»</w:t>
            </w:r>
          </w:p>
          <w:p w:rsidR="00AE6078" w:rsidRPr="00FE6C07" w:rsidRDefault="00AE6078" w:rsidP="00FE6C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E6C07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</w:t>
            </w: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Е.Т.Тюрин</w:t>
            </w:r>
          </w:p>
          <w:p w:rsidR="00AE6078" w:rsidRPr="00FE6C07" w:rsidRDefault="00AE6078" w:rsidP="00FE6C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pacing w:val="-7"/>
                <w:sz w:val="26"/>
                <w:szCs w:val="26"/>
                <w:lang w:eastAsia="ru-RU"/>
              </w:rPr>
            </w:pPr>
            <w:r w:rsidRPr="00FE6C07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6078" w:rsidRPr="00FE6C07" w:rsidRDefault="00AE6078" w:rsidP="00FE6C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6C07">
              <w:rPr>
                <w:rFonts w:ascii="Times New Roman" w:hAnsi="Times New Roman"/>
                <w:b/>
                <w:caps/>
                <w:sz w:val="26"/>
                <w:szCs w:val="26"/>
                <w:lang w:eastAsia="ru-RU"/>
              </w:rPr>
              <w:t>исполнитель:</w:t>
            </w:r>
          </w:p>
          <w:p w:rsidR="00AE6078" w:rsidRPr="00FE6C07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E6078" w:rsidRPr="00FE6C07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E6078" w:rsidRPr="00FE6C07" w:rsidRDefault="00AE6078" w:rsidP="00FE6C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6C07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</w:t>
            </w:r>
          </w:p>
          <w:p w:rsidR="00AE6078" w:rsidRPr="00FE6C07" w:rsidRDefault="00AE6078" w:rsidP="00FE6C0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de-DE" w:eastAsia="ru-RU"/>
              </w:rPr>
            </w:pPr>
            <w:r w:rsidRPr="00FE6C07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AE6078" w:rsidRDefault="00AE6078" w:rsidP="00E641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AE6078" w:rsidRDefault="00AE6078" w:rsidP="00912F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договору</w:t>
      </w:r>
    </w:p>
    <w:p w:rsidR="00AE6078" w:rsidRDefault="00AE6078" w:rsidP="00E641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«__» ___________2012 г.</w:t>
      </w:r>
    </w:p>
    <w:p w:rsidR="00AE6078" w:rsidRDefault="00AE6078" w:rsidP="00E641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№______________________</w:t>
      </w:r>
    </w:p>
    <w:p w:rsidR="00AE6078" w:rsidRDefault="00AE6078" w:rsidP="00E641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E641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E6C0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2B7A">
        <w:rPr>
          <w:rFonts w:ascii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:rsidR="00AE6078" w:rsidRPr="00B22B7A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80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 xml:space="preserve">на выполнение НИОКР </w:t>
      </w:r>
      <w:r w:rsidRPr="00B22B7A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B22B7A">
        <w:rPr>
          <w:rFonts w:ascii="Times New Roman" w:hAnsi="Times New Roman"/>
          <w:bCs/>
          <w:sz w:val="24"/>
          <w:szCs w:val="24"/>
        </w:rPr>
        <w:t xml:space="preserve">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 </w:t>
      </w:r>
      <w:r w:rsidRPr="00B22B7A">
        <w:rPr>
          <w:rFonts w:ascii="Times New Roman" w:hAnsi="Times New Roman"/>
          <w:bCs/>
          <w:sz w:val="24"/>
          <w:szCs w:val="24"/>
          <w:lang w:eastAsia="ru-RU"/>
        </w:rPr>
        <w:t>Шифр «ОБ».</w:t>
      </w:r>
    </w:p>
    <w:p w:rsidR="00AE6078" w:rsidRPr="00B22B7A" w:rsidRDefault="00AE6078" w:rsidP="00F8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AE6078" w:rsidRPr="00B22B7A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Основание для проведения работ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Объект исследования и разработки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Исполнитель и соисполнители работы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Цель, задачи и исходные данные для проведения работы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Методы проведения работы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Содержание работы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Ожидаемые результаты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Основные требования к выполнению работы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Требования по обеспечению режима конфиденциальности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>Перечень и сроки выполнения этапов</w:t>
      </w:r>
    </w:p>
    <w:p w:rsidR="00AE6078" w:rsidRPr="00B22B7A" w:rsidRDefault="00AE6078" w:rsidP="00FE6C07">
      <w:pPr>
        <w:widowControl w:val="0"/>
        <w:spacing w:after="0" w:line="240" w:lineRule="auto"/>
        <w:ind w:left="35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847"/>
        <w:gridCol w:w="1934"/>
        <w:gridCol w:w="2040"/>
        <w:gridCol w:w="2014"/>
      </w:tblGrid>
      <w:tr w:rsidR="00AE6078" w:rsidRPr="00AF4BBA">
        <w:trPr>
          <w:trHeight w:val="301"/>
        </w:trPr>
        <w:tc>
          <w:tcPr>
            <w:tcW w:w="857" w:type="dxa"/>
            <w:vMerge w:val="restart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2971" w:type="dxa"/>
            <w:vMerge w:val="restart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этапа, содержание работ этапа</w:t>
            </w:r>
          </w:p>
        </w:tc>
        <w:tc>
          <w:tcPr>
            <w:tcW w:w="4156" w:type="dxa"/>
            <w:gridSpan w:val="2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 с учетом необходимого времени на сдачу этапов и работы в целом</w:t>
            </w:r>
          </w:p>
        </w:tc>
        <w:tc>
          <w:tcPr>
            <w:tcW w:w="2040" w:type="dxa"/>
            <w:vMerge w:val="restart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(что предъявляется)</w:t>
            </w:r>
          </w:p>
        </w:tc>
      </w:tr>
      <w:tr w:rsidR="00AE6078" w:rsidRPr="00AF4BBA">
        <w:trPr>
          <w:trHeight w:val="388"/>
        </w:trPr>
        <w:tc>
          <w:tcPr>
            <w:tcW w:w="857" w:type="dxa"/>
            <w:vMerge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16" w:type="dxa"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040" w:type="dxa"/>
            <w:vMerge/>
          </w:tcPr>
          <w:p w:rsidR="00AE6078" w:rsidRPr="00B22B7A" w:rsidRDefault="00AE6078" w:rsidP="00FE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6078" w:rsidRPr="00B22B7A" w:rsidRDefault="00AE6078" w:rsidP="00FE6C0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 xml:space="preserve">  Рекомендации по внедрению</w:t>
      </w:r>
    </w:p>
    <w:p w:rsidR="00AE6078" w:rsidRPr="00B22B7A" w:rsidRDefault="00AE6078" w:rsidP="00FE6C07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22B7A">
        <w:rPr>
          <w:rFonts w:ascii="Times New Roman" w:hAnsi="Times New Roman"/>
          <w:sz w:val="24"/>
          <w:szCs w:val="24"/>
          <w:lang w:eastAsia="ru-RU"/>
        </w:rPr>
        <w:t xml:space="preserve">  Области применения</w:t>
      </w:r>
    </w:p>
    <w:p w:rsidR="00AE6078" w:rsidRPr="00B22B7A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B22B7A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7"/>
        <w:tblW w:w="9463" w:type="dxa"/>
        <w:tblLook w:val="0000"/>
      </w:tblPr>
      <w:tblGrid>
        <w:gridCol w:w="4786"/>
        <w:gridCol w:w="4677"/>
      </w:tblGrid>
      <w:tr w:rsidR="00AE6078" w:rsidRPr="00AF4BBA">
        <w:tc>
          <w:tcPr>
            <w:tcW w:w="4786" w:type="dxa"/>
          </w:tcPr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исполнитель: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(подпись, фамилия и инициалы)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 2012 г.</w:t>
            </w:r>
          </w:p>
          <w:p w:rsidR="00AE6078" w:rsidRPr="00B22B7A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7" w:type="dxa"/>
          </w:tcPr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заказчик:</w:t>
            </w:r>
          </w:p>
          <w:p w:rsidR="00AE6078" w:rsidRPr="00B22B7A" w:rsidRDefault="00AE6078" w:rsidP="0037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 ОАО «ЦНИИБ»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  <w:p w:rsidR="00AE6078" w:rsidRPr="00B22B7A" w:rsidRDefault="00AE6078" w:rsidP="0037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      Е.Т. Тюрин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(подпись, фамилия и инициалы)</w:t>
            </w:r>
          </w:p>
          <w:p w:rsidR="00AE6078" w:rsidRPr="00B22B7A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 2012 г.</w:t>
            </w:r>
          </w:p>
          <w:p w:rsidR="00AE6078" w:rsidRPr="00B22B7A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B7A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C0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tbl>
      <w:tblPr>
        <w:tblW w:w="5222" w:type="dxa"/>
        <w:tblInd w:w="-106" w:type="dxa"/>
        <w:tblLayout w:type="fixed"/>
        <w:tblLook w:val="0000"/>
      </w:tblPr>
      <w:tblGrid>
        <w:gridCol w:w="5222"/>
      </w:tblGrid>
      <w:tr w:rsidR="00AE6078" w:rsidRPr="00AF4BBA">
        <w:tc>
          <w:tcPr>
            <w:tcW w:w="5222" w:type="dxa"/>
          </w:tcPr>
          <w:p w:rsidR="00AE6078" w:rsidRPr="00FE6C07" w:rsidRDefault="00AE6078" w:rsidP="00912F00">
            <w:pPr>
              <w:keepNext/>
              <w:spacing w:after="0" w:line="240" w:lineRule="auto"/>
              <w:ind w:left="1848"/>
              <w:jc w:val="right"/>
              <w:outlineLvl w:val="3"/>
              <w:rPr>
                <w:rFonts w:ascii="Times New Roman" w:hAnsi="Times New Roman"/>
                <w:lang w:eastAsia="ru-RU"/>
              </w:rPr>
            </w:pPr>
            <w:r w:rsidRPr="00FE6C07">
              <w:rPr>
                <w:b/>
                <w:bCs/>
                <w:sz w:val="28"/>
                <w:szCs w:val="28"/>
                <w:lang w:eastAsia="ru-RU"/>
              </w:rPr>
              <w:br w:type="page"/>
            </w:r>
            <w:r w:rsidRPr="00FE6C07">
              <w:rPr>
                <w:rFonts w:ascii="Times New Roman" w:hAnsi="Times New Roman"/>
                <w:lang w:eastAsia="ru-RU"/>
              </w:rPr>
              <w:t xml:space="preserve">  Приложение № 2</w:t>
            </w:r>
          </w:p>
        </w:tc>
      </w:tr>
      <w:tr w:rsidR="00AE6078" w:rsidRPr="00AF4BBA">
        <w:trPr>
          <w:trHeight w:val="844"/>
        </w:trPr>
        <w:tc>
          <w:tcPr>
            <w:tcW w:w="5222" w:type="dxa"/>
          </w:tcPr>
          <w:p w:rsidR="00AE6078" w:rsidRPr="00FE6C07" w:rsidRDefault="00AE6078" w:rsidP="00912F00">
            <w:pPr>
              <w:keepNext/>
              <w:spacing w:after="0" w:line="240" w:lineRule="auto"/>
              <w:ind w:left="1735"/>
              <w:jc w:val="right"/>
              <w:outlineLvl w:val="3"/>
              <w:rPr>
                <w:rFonts w:ascii="Times New Roman" w:hAnsi="Times New Roman"/>
                <w:lang w:eastAsia="ru-RU"/>
              </w:rPr>
            </w:pPr>
            <w:r w:rsidRPr="00FE6C07">
              <w:rPr>
                <w:rFonts w:ascii="Times New Roman" w:hAnsi="Times New Roman"/>
                <w:lang w:eastAsia="ru-RU"/>
              </w:rPr>
              <w:t xml:space="preserve">   к договору </w:t>
            </w:r>
          </w:p>
          <w:p w:rsidR="00AE6078" w:rsidRPr="00FE6C07" w:rsidRDefault="00AE6078" w:rsidP="00912F00">
            <w:pPr>
              <w:keepNext/>
              <w:spacing w:after="0" w:line="240" w:lineRule="auto"/>
              <w:ind w:left="1735"/>
              <w:jc w:val="right"/>
              <w:outlineLvl w:val="3"/>
              <w:rPr>
                <w:rFonts w:ascii="Times New Roman" w:hAnsi="Times New Roman"/>
                <w:lang w:eastAsia="ru-RU"/>
              </w:rPr>
            </w:pPr>
            <w:r w:rsidRPr="00FE6C07">
              <w:rPr>
                <w:rFonts w:ascii="Times New Roman" w:hAnsi="Times New Roman"/>
                <w:lang w:eastAsia="ru-RU"/>
              </w:rPr>
              <w:t>от  «____» ___________ 2012 г.</w:t>
            </w:r>
          </w:p>
          <w:p w:rsidR="00AE6078" w:rsidRPr="00FE6C07" w:rsidRDefault="00AE6078" w:rsidP="00912F00">
            <w:pPr>
              <w:spacing w:after="0" w:line="240" w:lineRule="auto"/>
              <w:ind w:left="1735" w:hanging="313"/>
              <w:jc w:val="right"/>
              <w:rPr>
                <w:rFonts w:ascii="Times New Roman" w:hAnsi="Times New Roman"/>
                <w:lang w:eastAsia="ru-RU"/>
              </w:rPr>
            </w:pPr>
            <w:r w:rsidRPr="00FE6C07">
              <w:rPr>
                <w:rFonts w:ascii="Times New Roman" w:hAnsi="Times New Roman"/>
                <w:lang w:eastAsia="ru-RU"/>
              </w:rPr>
              <w:t xml:space="preserve">      № __________________________</w:t>
            </w:r>
          </w:p>
        </w:tc>
      </w:tr>
    </w:tbl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E6C0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 ВЕДОМОСТЬ ИСПОЛНЕНИЯ </w:t>
      </w:r>
    </w:p>
    <w:p w:rsidR="00AE6078" w:rsidRPr="0034770F" w:rsidRDefault="00AE6078" w:rsidP="00F80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НИОКР </w:t>
      </w:r>
      <w:r w:rsidRPr="0034770F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34770F">
        <w:rPr>
          <w:rFonts w:ascii="Times New Roman" w:hAnsi="Times New Roman"/>
          <w:bCs/>
          <w:sz w:val="24"/>
          <w:szCs w:val="24"/>
        </w:rPr>
        <w:t xml:space="preserve">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 </w:t>
      </w:r>
      <w:r w:rsidRPr="0034770F">
        <w:rPr>
          <w:rFonts w:ascii="Times New Roman" w:hAnsi="Times New Roman"/>
          <w:bCs/>
          <w:sz w:val="24"/>
          <w:szCs w:val="24"/>
          <w:lang w:eastAsia="ru-RU"/>
        </w:rPr>
        <w:t>Шифр «ОБ».</w:t>
      </w:r>
    </w:p>
    <w:p w:rsidR="00AE6078" w:rsidRPr="0034770F" w:rsidRDefault="00AE6078" w:rsidP="00F8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3175"/>
        <w:gridCol w:w="3346"/>
        <w:gridCol w:w="1984"/>
        <w:gridCol w:w="1164"/>
      </w:tblGrid>
      <w:tr w:rsidR="00AE6078" w:rsidRPr="00AF4BBA">
        <w:trPr>
          <w:jc w:val="center"/>
        </w:trPr>
        <w:tc>
          <w:tcPr>
            <w:tcW w:w="623" w:type="dxa"/>
            <w:vAlign w:val="center"/>
          </w:tcPr>
          <w:p w:rsidR="00AE6078" w:rsidRPr="0034770F" w:rsidRDefault="00AE6078" w:rsidP="00FE6C07">
            <w:pPr>
              <w:spacing w:after="0" w:line="240" w:lineRule="auto"/>
              <w:ind w:left="-112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Номер этапа</w:t>
            </w:r>
          </w:p>
        </w:tc>
        <w:tc>
          <w:tcPr>
            <w:tcW w:w="3175" w:type="dxa"/>
            <w:vAlign w:val="center"/>
          </w:tcPr>
          <w:p w:rsidR="00AE6078" w:rsidRPr="0034770F" w:rsidRDefault="00AE6078" w:rsidP="00FE6C07">
            <w:pPr>
              <w:spacing w:before="240" w:after="60" w:line="240" w:lineRule="auto"/>
              <w:ind w:left="-112" w:right="-142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этапа,</w:t>
            </w:r>
          </w:p>
          <w:p w:rsidR="00AE6078" w:rsidRPr="0034770F" w:rsidRDefault="00AE6078" w:rsidP="00FE6C07">
            <w:pPr>
              <w:spacing w:after="0" w:line="240" w:lineRule="auto"/>
              <w:ind w:left="-112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 этапа</w:t>
            </w:r>
          </w:p>
        </w:tc>
        <w:tc>
          <w:tcPr>
            <w:tcW w:w="3346" w:type="dxa"/>
            <w:vAlign w:val="center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(что предъявляется)</w:t>
            </w:r>
          </w:p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078" w:rsidRPr="0034770F" w:rsidRDefault="00AE6078" w:rsidP="00FE6C07">
            <w:pPr>
              <w:spacing w:after="0" w:line="260" w:lineRule="exact"/>
              <w:ind w:left="-12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выполнения,</w:t>
            </w:r>
          </w:p>
          <w:p w:rsidR="00AE6078" w:rsidRPr="0034770F" w:rsidRDefault="00AE6078" w:rsidP="00FE6C07">
            <w:pPr>
              <w:spacing w:after="120" w:line="260" w:lineRule="exact"/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необходимого времени на  сдачу этапов и работы в целом, </w:t>
            </w:r>
          </w:p>
          <w:p w:rsidR="00AE6078" w:rsidRPr="0034770F" w:rsidRDefault="00AE6078" w:rsidP="00FE6C07">
            <w:pPr>
              <w:spacing w:after="0" w:line="260" w:lineRule="exact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и окончание </w:t>
            </w:r>
          </w:p>
        </w:tc>
        <w:tc>
          <w:tcPr>
            <w:tcW w:w="1164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AE6078" w:rsidRPr="00AF4BBA">
        <w:trPr>
          <w:trHeight w:val="511"/>
          <w:jc w:val="center"/>
        </w:trPr>
        <w:tc>
          <w:tcPr>
            <w:tcW w:w="623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4" w:type="dxa"/>
          </w:tcPr>
          <w:p w:rsidR="00AE6078" w:rsidRPr="0034770F" w:rsidRDefault="00AE6078" w:rsidP="00FE6C07">
            <w:pPr>
              <w:spacing w:after="0" w:line="240" w:lineRule="auto"/>
              <w:ind w:left="48" w:right="-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6078" w:rsidRPr="00FE6C07" w:rsidRDefault="00AE6078" w:rsidP="00FE6C07">
      <w:pPr>
        <w:shd w:val="clear" w:color="auto" w:fill="FFFFFF"/>
        <w:tabs>
          <w:tab w:val="left" w:pos="1440"/>
        </w:tabs>
        <w:spacing w:after="0" w:line="28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E6078" w:rsidRPr="00FE6C07" w:rsidRDefault="00AE6078" w:rsidP="00FE6C07">
      <w:pPr>
        <w:shd w:val="clear" w:color="auto" w:fill="FFFFFF"/>
        <w:tabs>
          <w:tab w:val="left" w:pos="1440"/>
        </w:tabs>
        <w:spacing w:after="0" w:line="28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4678"/>
        <w:gridCol w:w="5103"/>
      </w:tblGrid>
      <w:tr w:rsidR="00AE6078" w:rsidRPr="00AF4BBA">
        <w:tc>
          <w:tcPr>
            <w:tcW w:w="4678" w:type="dxa"/>
          </w:tcPr>
          <w:p w:rsidR="00AE6078" w:rsidRPr="00912F00" w:rsidRDefault="00AE6078" w:rsidP="00FE6C0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103" w:type="dxa"/>
          </w:tcPr>
          <w:p w:rsidR="00AE6078" w:rsidRPr="00912F00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E6078" w:rsidRPr="00AF4BBA">
        <w:trPr>
          <w:trHeight w:val="675"/>
        </w:trPr>
        <w:tc>
          <w:tcPr>
            <w:tcW w:w="4678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078" w:rsidRPr="00FE6C07" w:rsidRDefault="00AE6078" w:rsidP="003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Генеральный директор ОАО </w:t>
            </w:r>
            <w:r w:rsidRPr="00371EE3">
              <w:rPr>
                <w:rFonts w:ascii="Times New Roman" w:hAnsi="Times New Roman"/>
                <w:sz w:val="24"/>
                <w:szCs w:val="24"/>
                <w:lang w:eastAsia="ru-RU"/>
              </w:rPr>
              <w:t>«ЦНИИБ»</w:t>
            </w:r>
          </w:p>
        </w:tc>
        <w:tc>
          <w:tcPr>
            <w:tcW w:w="5103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       </w:t>
            </w: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AE6078" w:rsidRPr="00AF4BBA">
        <w:trPr>
          <w:trHeight w:val="426"/>
        </w:trPr>
        <w:tc>
          <w:tcPr>
            <w:tcW w:w="4678" w:type="dxa"/>
          </w:tcPr>
          <w:p w:rsidR="00AE6078" w:rsidRPr="00FE6C07" w:rsidRDefault="00AE6078" w:rsidP="0037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 Е.Т. Тюрин</w:t>
            </w:r>
          </w:p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инициалы и фамилия)</w:t>
            </w:r>
          </w:p>
        </w:tc>
        <w:tc>
          <w:tcPr>
            <w:tcW w:w="5103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инициалы и фамилия)</w:t>
            </w:r>
          </w:p>
        </w:tc>
      </w:tr>
      <w:tr w:rsidR="00AE6078" w:rsidRPr="00AF4BBA">
        <w:trPr>
          <w:trHeight w:val="152"/>
        </w:trPr>
        <w:tc>
          <w:tcPr>
            <w:tcW w:w="4678" w:type="dxa"/>
          </w:tcPr>
          <w:p w:rsidR="00AE6078" w:rsidRPr="00FE6C0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«_____» _______________  2012 г.</w:t>
            </w:r>
          </w:p>
        </w:tc>
        <w:tc>
          <w:tcPr>
            <w:tcW w:w="5103" w:type="dxa"/>
          </w:tcPr>
          <w:p w:rsidR="00AE6078" w:rsidRPr="00FE6C07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«_____» _______________  2012 г.</w:t>
            </w:r>
          </w:p>
        </w:tc>
      </w:tr>
      <w:tr w:rsidR="00AE6078" w:rsidRPr="00AF4BBA">
        <w:trPr>
          <w:trHeight w:val="152"/>
        </w:trPr>
        <w:tc>
          <w:tcPr>
            <w:tcW w:w="4678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E6078" w:rsidRPr="00FE6C07" w:rsidRDefault="00AE6078" w:rsidP="00FE6C07">
      <w:pPr>
        <w:shd w:val="clear" w:color="auto" w:fill="FFFFFF"/>
        <w:tabs>
          <w:tab w:val="left" w:pos="1440"/>
        </w:tabs>
        <w:spacing w:after="0" w:line="28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106" w:type="dxa"/>
        <w:tblLayout w:type="fixed"/>
        <w:tblLook w:val="0000"/>
      </w:tblPr>
      <w:tblGrid>
        <w:gridCol w:w="4253"/>
        <w:gridCol w:w="708"/>
        <w:gridCol w:w="4678"/>
      </w:tblGrid>
      <w:tr w:rsidR="00AE6078" w:rsidRPr="00AF4BBA">
        <w:tc>
          <w:tcPr>
            <w:tcW w:w="4253" w:type="dxa"/>
          </w:tcPr>
          <w:p w:rsidR="00AE6078" w:rsidRPr="00FE6C07" w:rsidRDefault="00AE6078" w:rsidP="00FE6C07">
            <w:pPr>
              <w:tabs>
                <w:tab w:val="center" w:pos="4153"/>
                <w:tab w:val="right" w:pos="8306"/>
              </w:tabs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E6078" w:rsidRPr="00FE6C07" w:rsidRDefault="00AE6078" w:rsidP="00FE6C07">
            <w:pPr>
              <w:spacing w:after="0" w:line="280" w:lineRule="exact"/>
              <w:ind w:left="-426" w:right="-9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E6078" w:rsidRPr="00FE6C07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E6078" w:rsidRPr="00912F00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AE6078" w:rsidRPr="00912F00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sz w:val="24"/>
                <w:szCs w:val="24"/>
                <w:lang w:eastAsia="ru-RU"/>
              </w:rPr>
              <w:t>НИОКР</w:t>
            </w:r>
          </w:p>
          <w:p w:rsidR="00AE6078" w:rsidRPr="00FE6C07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AE6078" w:rsidRPr="00FE6C07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E6C0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(подпись,    инициалы и фамилия)</w:t>
            </w:r>
          </w:p>
          <w:p w:rsidR="00AE6078" w:rsidRPr="00FE6C07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«_____» ________________ </w:t>
            </w: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2012 г.</w:t>
            </w:r>
          </w:p>
          <w:p w:rsidR="00AE6078" w:rsidRPr="00FE6C07" w:rsidRDefault="00AE6078" w:rsidP="00FE6C07">
            <w:pPr>
              <w:spacing w:after="0" w:line="280" w:lineRule="exact"/>
              <w:ind w:left="-817" w:hanging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62" w:type="dxa"/>
        <w:tblInd w:w="-106" w:type="dxa"/>
        <w:tblLayout w:type="fixed"/>
        <w:tblLook w:val="0000"/>
      </w:tblPr>
      <w:tblGrid>
        <w:gridCol w:w="4962"/>
      </w:tblGrid>
      <w:tr w:rsidR="00AE6078" w:rsidRPr="00AF4BBA">
        <w:tc>
          <w:tcPr>
            <w:tcW w:w="4962" w:type="dxa"/>
          </w:tcPr>
          <w:p w:rsidR="00AE6078" w:rsidRPr="00FE6C07" w:rsidRDefault="00AE6078" w:rsidP="00912F00">
            <w:pPr>
              <w:keepNext/>
              <w:spacing w:before="240" w:after="60" w:line="240" w:lineRule="auto"/>
              <w:ind w:left="1848"/>
              <w:jc w:val="right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Приложение № 3</w:t>
            </w:r>
          </w:p>
        </w:tc>
      </w:tr>
      <w:tr w:rsidR="00AE6078" w:rsidRPr="00AF4BBA">
        <w:trPr>
          <w:trHeight w:val="256"/>
        </w:trPr>
        <w:tc>
          <w:tcPr>
            <w:tcW w:w="4962" w:type="dxa"/>
          </w:tcPr>
          <w:p w:rsidR="00AE6078" w:rsidRPr="00FE6C07" w:rsidRDefault="00AE6078" w:rsidP="00912F00">
            <w:pPr>
              <w:keepNext/>
              <w:spacing w:after="0" w:line="240" w:lineRule="auto"/>
              <w:ind w:left="1423"/>
              <w:jc w:val="right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к договору</w:t>
            </w:r>
          </w:p>
          <w:p w:rsidR="00AE6078" w:rsidRPr="00FE6C07" w:rsidRDefault="00AE6078" w:rsidP="00FE6C07">
            <w:pPr>
              <w:keepNext/>
              <w:spacing w:after="0" w:line="240" w:lineRule="auto"/>
              <w:ind w:left="1423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«____» ___________ 2012 г.</w:t>
            </w:r>
          </w:p>
          <w:p w:rsidR="00AE6078" w:rsidRPr="00FE6C07" w:rsidRDefault="00AE6078" w:rsidP="00FE6C07">
            <w:pPr>
              <w:spacing w:after="0" w:line="240" w:lineRule="auto"/>
              <w:ind w:left="14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4"/>
                <w:szCs w:val="24"/>
                <w:lang w:eastAsia="ru-RU"/>
              </w:rPr>
              <w:t>№ ________________________</w:t>
            </w:r>
          </w:p>
        </w:tc>
      </w:tr>
    </w:tbl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E6C0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770F">
        <w:rPr>
          <w:rFonts w:ascii="Times New Roman" w:hAnsi="Times New Roman"/>
          <w:b/>
          <w:bCs/>
          <w:sz w:val="24"/>
          <w:szCs w:val="24"/>
          <w:lang w:eastAsia="ru-RU"/>
        </w:rPr>
        <w:t>ПРОТОКОЛ СОГЛАСОВАНИЯ ЦЕНЫ ДОГОВОРА</w:t>
      </w:r>
    </w:p>
    <w:p w:rsidR="00AE6078" w:rsidRPr="0034770F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80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на выполнение НИОКР  </w:t>
      </w:r>
      <w:r w:rsidRPr="0034770F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34770F">
        <w:rPr>
          <w:rFonts w:ascii="Times New Roman" w:hAnsi="Times New Roman"/>
          <w:bCs/>
          <w:sz w:val="24"/>
          <w:szCs w:val="24"/>
        </w:rPr>
        <w:t xml:space="preserve">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 </w:t>
      </w:r>
      <w:r w:rsidRPr="0034770F">
        <w:rPr>
          <w:rFonts w:ascii="Times New Roman" w:hAnsi="Times New Roman"/>
          <w:bCs/>
          <w:sz w:val="24"/>
          <w:szCs w:val="24"/>
          <w:lang w:eastAsia="ru-RU"/>
        </w:rPr>
        <w:t>Шифр «ОБ».</w:t>
      </w:r>
    </w:p>
    <w:p w:rsidR="00AE6078" w:rsidRPr="00FE6C07" w:rsidRDefault="00AE6078" w:rsidP="00F804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E6078" w:rsidRPr="0034770F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E6C07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>1. Заказчик – Открытое акционерное общество «Центральный научно-исследовательский институт бумаги»</w:t>
      </w:r>
    </w:p>
    <w:p w:rsidR="00AE6078" w:rsidRPr="0034770F" w:rsidRDefault="00AE6078" w:rsidP="00FE6C07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>2. Исполнитель_______________________________________________________</w:t>
      </w:r>
    </w:p>
    <w:p w:rsidR="00AE6078" w:rsidRDefault="00AE6078" w:rsidP="00912F00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3. Согласованная Сторонами цена договора на выполнение в 2012 году работ, предусмотренных  ведомостью исполнения НИОКР составляет: </w:t>
      </w:r>
    </w:p>
    <w:p w:rsidR="00AE6078" w:rsidRPr="0034770F" w:rsidRDefault="00AE6078" w:rsidP="00912F00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  <w:r w:rsidRPr="0034770F">
        <w:rPr>
          <w:rFonts w:ascii="Times New Roman" w:hAnsi="Times New Roman"/>
          <w:sz w:val="24"/>
          <w:szCs w:val="24"/>
          <w:lang w:eastAsia="ru-RU"/>
        </w:rPr>
        <w:t>_(</w:t>
      </w:r>
      <w:r w:rsidRPr="0034770F"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  <w:r w:rsidRPr="0034770F">
        <w:rPr>
          <w:rFonts w:ascii="Times New Roman" w:hAnsi="Times New Roman"/>
          <w:sz w:val="24"/>
          <w:szCs w:val="24"/>
          <w:lang w:eastAsia="ru-RU"/>
        </w:rPr>
        <w:t xml:space="preserve">) рублей,  НДС не облагается,  </w:t>
      </w:r>
    </w:p>
    <w:p w:rsidR="00AE6078" w:rsidRPr="0034770F" w:rsidRDefault="00AE6078" w:rsidP="00FE6C07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078" w:rsidRPr="0034770F" w:rsidRDefault="00AE6078" w:rsidP="00FE6C07">
      <w:pPr>
        <w:shd w:val="clear" w:color="auto" w:fill="FFFFFF"/>
        <w:tabs>
          <w:tab w:val="left" w:pos="1440"/>
        </w:tabs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    в том числе по этапам:</w:t>
      </w: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_____ этап (с даты заключения договора – ________2012 г.) – </w:t>
      </w: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______________ (_____________________________) рублей, </w:t>
      </w: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4770F">
        <w:rPr>
          <w:rFonts w:ascii="Times New Roman" w:hAnsi="Times New Roman"/>
          <w:sz w:val="24"/>
          <w:szCs w:val="24"/>
          <w:vertAlign w:val="superscript"/>
          <w:lang w:eastAsia="ru-RU"/>
        </w:rPr>
        <w:t>(цифрами                   и                прописью)</w:t>
      </w:r>
    </w:p>
    <w:p w:rsidR="00AE6078" w:rsidRPr="0034770F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770F">
        <w:rPr>
          <w:rFonts w:ascii="Times New Roman" w:hAnsi="Times New Roman"/>
          <w:sz w:val="24"/>
          <w:szCs w:val="24"/>
          <w:lang w:eastAsia="ru-RU"/>
        </w:rPr>
        <w:t xml:space="preserve">_____ этап (__________2012г. – через ___ дней с даты заключения договора) –  _____________ (_____________________________) рублей, </w:t>
      </w: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4770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(цифрами                   и                    прописью)</w:t>
      </w: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AE6078" w:rsidRPr="0034770F" w:rsidRDefault="00AE6078" w:rsidP="00FE6C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106" w:type="dxa"/>
        <w:tblLayout w:type="fixed"/>
        <w:tblLook w:val="0000"/>
      </w:tblPr>
      <w:tblGrid>
        <w:gridCol w:w="4678"/>
        <w:gridCol w:w="4962"/>
      </w:tblGrid>
      <w:tr w:rsidR="00AE6078" w:rsidRPr="00AF4BBA">
        <w:tc>
          <w:tcPr>
            <w:tcW w:w="4678" w:type="dxa"/>
          </w:tcPr>
          <w:p w:rsidR="00AE6078" w:rsidRPr="0034770F" w:rsidRDefault="00AE6078" w:rsidP="00FE6C07">
            <w:pPr>
              <w:spacing w:after="12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62" w:type="dxa"/>
          </w:tcPr>
          <w:p w:rsidR="00AE6078" w:rsidRPr="0034770F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E6078" w:rsidRPr="00AF4BBA">
        <w:trPr>
          <w:trHeight w:val="675"/>
        </w:trPr>
        <w:tc>
          <w:tcPr>
            <w:tcW w:w="4678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Генеральный директор ОАО </w:t>
            </w:r>
            <w:r w:rsidRPr="00371EE3">
              <w:rPr>
                <w:rFonts w:ascii="Times New Roman" w:hAnsi="Times New Roman"/>
                <w:sz w:val="24"/>
                <w:szCs w:val="24"/>
                <w:lang w:eastAsia="ru-RU"/>
              </w:rPr>
              <w:t>«ЦНИИБ»</w:t>
            </w:r>
          </w:p>
        </w:tc>
        <w:tc>
          <w:tcPr>
            <w:tcW w:w="4962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    </w:t>
            </w: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AE6078" w:rsidRPr="00AF4BBA">
        <w:trPr>
          <w:trHeight w:val="426"/>
        </w:trPr>
        <w:tc>
          <w:tcPr>
            <w:tcW w:w="4678" w:type="dxa"/>
          </w:tcPr>
          <w:p w:rsidR="00AE6078" w:rsidRPr="00FE6C07" w:rsidRDefault="00AE6078" w:rsidP="00347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</w:t>
            </w: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Е.Т. Тюрин</w:t>
            </w:r>
          </w:p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инициалы и фамилия)</w:t>
            </w:r>
          </w:p>
        </w:tc>
        <w:tc>
          <w:tcPr>
            <w:tcW w:w="4962" w:type="dxa"/>
          </w:tcPr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C07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E6078" w:rsidRPr="00FE6C07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C0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инициалы и фамилия)</w:t>
            </w:r>
          </w:p>
        </w:tc>
      </w:tr>
      <w:tr w:rsidR="00AE6078" w:rsidRPr="00AF4BBA">
        <w:trPr>
          <w:trHeight w:val="152"/>
        </w:trPr>
        <w:tc>
          <w:tcPr>
            <w:tcW w:w="4678" w:type="dxa"/>
          </w:tcPr>
          <w:p w:rsidR="00AE6078" w:rsidRPr="0034770F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«____» _____________ 2012 г.</w:t>
            </w:r>
          </w:p>
        </w:tc>
        <w:tc>
          <w:tcPr>
            <w:tcW w:w="4962" w:type="dxa"/>
          </w:tcPr>
          <w:p w:rsidR="00AE6078" w:rsidRPr="00912F00" w:rsidRDefault="00AE6078" w:rsidP="00FE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«____» ______________  2012 г.</w:t>
            </w:r>
          </w:p>
        </w:tc>
      </w:tr>
      <w:tr w:rsidR="00AE6078" w:rsidRPr="00AF4BBA">
        <w:trPr>
          <w:trHeight w:val="152"/>
        </w:trPr>
        <w:tc>
          <w:tcPr>
            <w:tcW w:w="4678" w:type="dxa"/>
          </w:tcPr>
          <w:p w:rsidR="00AE6078" w:rsidRPr="0034770F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70F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AE6078" w:rsidRPr="00912F00" w:rsidRDefault="00AE6078" w:rsidP="00FE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F00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E6078" w:rsidRPr="00FE6C07" w:rsidRDefault="00AE6078" w:rsidP="00FE6C07">
      <w:pPr>
        <w:shd w:val="clear" w:color="auto" w:fill="FFFFFF"/>
        <w:spacing w:after="0" w:line="120" w:lineRule="auto"/>
        <w:ind w:left="43" w:right="67" w:firstLine="514"/>
        <w:jc w:val="both"/>
        <w:rPr>
          <w:rFonts w:ascii="Times New Roman" w:hAnsi="Times New Roman"/>
          <w:color w:val="000000"/>
          <w:spacing w:val="9"/>
          <w:sz w:val="16"/>
          <w:szCs w:val="16"/>
          <w:lang w:eastAsia="ru-RU"/>
        </w:rPr>
      </w:pPr>
    </w:p>
    <w:p w:rsidR="00AE6078" w:rsidRPr="00FE6C07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FE6C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>4. В извещении о проведении открытого конкурса № 2012/1:</w:t>
      </w:r>
    </w:p>
    <w:p w:rsidR="00AE6078" w:rsidRPr="006D3CDB" w:rsidRDefault="00AE6078" w:rsidP="005C08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«</w:t>
      </w:r>
      <w:r w:rsidRPr="006D3CDB">
        <w:rPr>
          <w:rFonts w:ascii="Times New Roman" w:hAnsi="Times New Roman"/>
          <w:bCs/>
          <w:sz w:val="24"/>
          <w:szCs w:val="24"/>
          <w:lang w:eastAsia="ru-RU"/>
        </w:rPr>
        <w:t>Предмет договора»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дополнить лотом № 3</w:t>
      </w:r>
      <w:r w:rsidRPr="006D3CDB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AE6078" w:rsidRPr="006D3CDB" w:rsidRDefault="00AE6078" w:rsidP="006D3CD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6078" w:rsidRPr="006D3CDB" w:rsidRDefault="00AE6078" w:rsidP="006D3CD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3CDB">
        <w:rPr>
          <w:rFonts w:ascii="Times New Roman" w:hAnsi="Times New Roman"/>
          <w:b/>
          <w:bCs/>
          <w:sz w:val="24"/>
          <w:szCs w:val="24"/>
          <w:lang w:eastAsia="ru-RU"/>
        </w:rPr>
        <w:t>Лот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614"/>
        <w:gridCol w:w="6854"/>
      </w:tblGrid>
      <w:tr w:rsidR="00AE6078" w:rsidRPr="00AF4BBA">
        <w:tc>
          <w:tcPr>
            <w:tcW w:w="0" w:type="auto"/>
            <w:vAlign w:val="center"/>
          </w:tcPr>
          <w:p w:rsidR="00AE6078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  <w:p w:rsidR="00AE6078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078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6078" w:rsidRPr="00F1504A" w:rsidRDefault="00AE6078" w:rsidP="006D3CD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150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НИОКР  </w:t>
            </w:r>
            <w:r w:rsidRPr="00F150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F1504A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влияния нового упаковочного материала - антиоксидантной  бумаги  на  основе продуктов глубокой  переработки  древесины и микрофибриллированной  целлюлозы из однолетних растений  на  сохраняемость  качества  сливочного  масла, упакованного брикетами». </w:t>
            </w:r>
            <w:r w:rsidRPr="00F150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Шифр «ОБ».</w:t>
            </w:r>
          </w:p>
        </w:tc>
      </w:tr>
      <w:tr w:rsidR="00AE6078" w:rsidRPr="00AF4BBA"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договора: </w:t>
            </w:r>
          </w:p>
        </w:tc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00 000,00 Российский рубль </w:t>
            </w:r>
          </w:p>
        </w:tc>
      </w:tr>
      <w:tr w:rsidR="00AE6078" w:rsidRPr="00AF4BBA"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 устанавливается в соотв</w:t>
            </w:r>
            <w:bookmarkStart w:id="3" w:name="_GoBack"/>
            <w:bookmarkEnd w:id="3"/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етствии с разделом III "Требования к техническим характеристикам работ" конкурсной документации. </w:t>
            </w:r>
          </w:p>
        </w:tc>
      </w:tr>
      <w:tr w:rsidR="00AE6078" w:rsidRPr="00AF4BBA"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заявки: </w:t>
            </w:r>
          </w:p>
        </w:tc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</w:tr>
      <w:tr w:rsidR="00AE6078" w:rsidRPr="00AF4BBA"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исполнения договора: </w:t>
            </w:r>
          </w:p>
        </w:tc>
        <w:tc>
          <w:tcPr>
            <w:tcW w:w="0" w:type="auto"/>
            <w:vAlign w:val="center"/>
          </w:tcPr>
          <w:p w:rsidR="00AE6078" w:rsidRPr="006D3CDB" w:rsidRDefault="00AE6078" w:rsidP="006D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</w:tr>
    </w:tbl>
    <w:p w:rsidR="00AE6078" w:rsidRPr="000F75C4" w:rsidRDefault="00AE6078" w:rsidP="00912F00">
      <w:pPr>
        <w:rPr>
          <w:rFonts w:ascii="Times New Roman" w:hAnsi="Times New Roman"/>
          <w:b/>
          <w:bCs/>
          <w:sz w:val="24"/>
          <w:szCs w:val="24"/>
        </w:rPr>
      </w:pPr>
      <w:r w:rsidRPr="000F75C4">
        <w:rPr>
          <w:rFonts w:ascii="Times New Roman" w:hAnsi="Times New Roman"/>
          <w:b/>
          <w:bCs/>
          <w:sz w:val="24"/>
          <w:szCs w:val="24"/>
        </w:rPr>
        <w:t>Место и срок поставки товара, выполнения работ, оказания услуг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869"/>
        <w:gridCol w:w="6599"/>
      </w:tblGrid>
      <w:tr w:rsidR="00AE6078" w:rsidRPr="000F75C4">
        <w:tc>
          <w:tcPr>
            <w:tcW w:w="1515" w:type="pct"/>
            <w:vAlign w:val="center"/>
          </w:tcPr>
          <w:p w:rsidR="00AE6078" w:rsidRPr="000F75C4" w:rsidRDefault="00AE6078" w:rsidP="000A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5C4">
              <w:rPr>
                <w:rFonts w:ascii="Times New Roman" w:hAnsi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3485" w:type="pct"/>
            <w:vAlign w:val="center"/>
          </w:tcPr>
          <w:p w:rsidR="00AE6078" w:rsidRPr="000F75C4" w:rsidRDefault="00AE6078" w:rsidP="000A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5C4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 работ - по месту нахождения исполнителя</w:t>
            </w:r>
          </w:p>
        </w:tc>
      </w:tr>
      <w:tr w:rsidR="00AE6078" w:rsidRPr="000F75C4">
        <w:tc>
          <w:tcPr>
            <w:tcW w:w="1515" w:type="pct"/>
            <w:vAlign w:val="center"/>
          </w:tcPr>
          <w:p w:rsidR="00AE6078" w:rsidRPr="000F75C4" w:rsidRDefault="00AE6078" w:rsidP="000A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5C4">
              <w:rPr>
                <w:rFonts w:ascii="Times New Roman" w:hAnsi="Times New Roman"/>
                <w:sz w:val="24"/>
                <w:szCs w:val="24"/>
                <w:lang w:eastAsia="ru-RU"/>
              </w:rPr>
              <w:t>Срок поставки товара, выполнения работ, оказания услуг:</w:t>
            </w:r>
          </w:p>
        </w:tc>
        <w:tc>
          <w:tcPr>
            <w:tcW w:w="3485" w:type="pct"/>
            <w:vAlign w:val="center"/>
          </w:tcPr>
          <w:p w:rsidR="00AE6078" w:rsidRPr="000F75C4" w:rsidRDefault="00AE6078" w:rsidP="000A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5C4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выполнения работ - 160 дней с даты заключения договора. Минимальный срок выполнения работ - 120 дней с даты заключения договора.</w:t>
            </w:r>
          </w:p>
        </w:tc>
      </w:tr>
    </w:tbl>
    <w:p w:rsidR="00AE6078" w:rsidRPr="009C450F" w:rsidRDefault="00AE6078" w:rsidP="00912F0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912F00">
        <w:rPr>
          <w:rFonts w:ascii="Times New Roman" w:hAnsi="Times New Roman"/>
          <w:b/>
          <w:sz w:val="24"/>
          <w:szCs w:val="24"/>
          <w:lang w:eastAsia="ru-RU"/>
        </w:rPr>
        <w:t>Информация о конкурсной документации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(для всех лотов)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30"/>
        <w:gridCol w:w="6658"/>
      </w:tblGrid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393552" w:rsidRDefault="00AE6078" w:rsidP="00393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предоставления документации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Default="00AE6078" w:rsidP="00393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AF4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28.03.2012г. по 20.04.2012г.</w:t>
            </w:r>
          </w:p>
          <w:p w:rsidR="00AE6078" w:rsidRPr="00393552" w:rsidRDefault="00AE6078" w:rsidP="00393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6078" w:rsidRDefault="00AE6078" w:rsidP="00022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78" w:rsidRPr="00B0608D" w:rsidRDefault="00AE6078" w:rsidP="0052513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- «</w:t>
      </w:r>
      <w:r w:rsidRPr="00912F00">
        <w:rPr>
          <w:rFonts w:ascii="Times New Roman" w:hAnsi="Times New Roman"/>
          <w:b/>
          <w:sz w:val="24"/>
          <w:szCs w:val="24"/>
          <w:lang w:eastAsia="ru-RU"/>
        </w:rPr>
        <w:t>Информация о конкурсе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0608D">
        <w:rPr>
          <w:rFonts w:ascii="Times New Roman" w:hAnsi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30"/>
        <w:gridCol w:w="6658"/>
      </w:tblGrid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141260, Московская обл., пос.Правдинский, ул.Ленина, д.15/1 </w:t>
            </w: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B82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.04.2012г. </w:t>
            </w: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>10:00 (по московскому времени)</w:t>
            </w: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Федерация, 141260, Московская обл., пос.Правдинский, ул.Ленина, д.15/1</w:t>
            </w: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29.04.2012г. </w:t>
            </w: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>10:00 (по московскому времени)</w:t>
            </w: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Федерация, 141260, Московская обл., пос.Правдинский, ул.Ленина, д.15/1</w:t>
            </w: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F5263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F526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F52630">
              <w:rPr>
                <w:rFonts w:ascii="Times New Roman" w:hAnsi="Times New Roman"/>
                <w:sz w:val="24"/>
                <w:szCs w:val="24"/>
                <w:lang w:eastAsia="ru-RU"/>
              </w:rPr>
              <w:t>.2012г.</w:t>
            </w:r>
          </w:p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078" w:rsidRPr="00AF4BBA">
        <w:tc>
          <w:tcPr>
            <w:tcW w:w="1528" w:type="pct"/>
            <w:tcMar>
              <w:top w:w="60" w:type="dxa"/>
              <w:left w:w="60" w:type="dxa"/>
              <w:bottom w:w="60" w:type="dxa"/>
              <w:right w:w="360" w:type="dxa"/>
            </w:tcMar>
          </w:tcPr>
          <w:p w:rsidR="00AE6078" w:rsidRPr="00B0608D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Опубликовано</w:t>
            </w:r>
          </w:p>
        </w:tc>
        <w:tc>
          <w:tcPr>
            <w:tcW w:w="3472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078" w:rsidRDefault="00AE6078" w:rsidP="00B06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13.04.2012г.</w:t>
            </w:r>
          </w:p>
        </w:tc>
      </w:tr>
    </w:tbl>
    <w:p w:rsidR="00AE6078" w:rsidRPr="0002240A" w:rsidRDefault="00AE6078" w:rsidP="00422C27">
      <w:pPr>
        <w:pStyle w:val="FR3"/>
        <w:spacing w:line="240" w:lineRule="auto"/>
        <w:ind w:left="0" w:right="800"/>
        <w:jc w:val="left"/>
        <w:rPr>
          <w:sz w:val="24"/>
          <w:szCs w:val="24"/>
        </w:rPr>
      </w:pPr>
    </w:p>
    <w:sectPr w:rsidR="00AE6078" w:rsidRPr="0002240A" w:rsidSect="003F2DD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78" w:rsidRDefault="00AE6078">
      <w:r>
        <w:separator/>
      </w:r>
    </w:p>
  </w:endnote>
  <w:endnote w:type="continuationSeparator" w:id="1">
    <w:p w:rsidR="00AE6078" w:rsidRDefault="00AE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78" w:rsidRDefault="00AE6078" w:rsidP="000C719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E6078" w:rsidRDefault="00AE6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78" w:rsidRDefault="00AE6078">
      <w:r>
        <w:separator/>
      </w:r>
    </w:p>
  </w:footnote>
  <w:footnote w:type="continuationSeparator" w:id="1">
    <w:p w:rsidR="00AE6078" w:rsidRDefault="00AE6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A3258"/>
    <w:multiLevelType w:val="hybridMultilevel"/>
    <w:tmpl w:val="986A8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18"/>
    <w:rsid w:val="0002240A"/>
    <w:rsid w:val="00026D2A"/>
    <w:rsid w:val="00036954"/>
    <w:rsid w:val="00074633"/>
    <w:rsid w:val="00075F01"/>
    <w:rsid w:val="000A0757"/>
    <w:rsid w:val="000A0A5B"/>
    <w:rsid w:val="000C2486"/>
    <w:rsid w:val="000C719D"/>
    <w:rsid w:val="000D0851"/>
    <w:rsid w:val="000F75C4"/>
    <w:rsid w:val="001A70F6"/>
    <w:rsid w:val="001C1EB1"/>
    <w:rsid w:val="002808B2"/>
    <w:rsid w:val="00300813"/>
    <w:rsid w:val="0034770F"/>
    <w:rsid w:val="00371EE3"/>
    <w:rsid w:val="00393552"/>
    <w:rsid w:val="003D688B"/>
    <w:rsid w:val="003E3E21"/>
    <w:rsid w:val="003F2DDA"/>
    <w:rsid w:val="003F764F"/>
    <w:rsid w:val="00421A87"/>
    <w:rsid w:val="00422C27"/>
    <w:rsid w:val="004F1840"/>
    <w:rsid w:val="0052513E"/>
    <w:rsid w:val="005700C8"/>
    <w:rsid w:val="005C08AA"/>
    <w:rsid w:val="005F2201"/>
    <w:rsid w:val="006D3CDB"/>
    <w:rsid w:val="006E0B4A"/>
    <w:rsid w:val="007342F2"/>
    <w:rsid w:val="007E20F7"/>
    <w:rsid w:val="008339E6"/>
    <w:rsid w:val="00857CC5"/>
    <w:rsid w:val="008E0929"/>
    <w:rsid w:val="008F269A"/>
    <w:rsid w:val="00901B86"/>
    <w:rsid w:val="00907862"/>
    <w:rsid w:val="00912F00"/>
    <w:rsid w:val="0094728B"/>
    <w:rsid w:val="0097068B"/>
    <w:rsid w:val="009763FA"/>
    <w:rsid w:val="009B1538"/>
    <w:rsid w:val="009B207F"/>
    <w:rsid w:val="009C450F"/>
    <w:rsid w:val="009E420E"/>
    <w:rsid w:val="00A156BC"/>
    <w:rsid w:val="00A34221"/>
    <w:rsid w:val="00A559AD"/>
    <w:rsid w:val="00A900AD"/>
    <w:rsid w:val="00A933C0"/>
    <w:rsid w:val="00A96BF1"/>
    <w:rsid w:val="00AC68D9"/>
    <w:rsid w:val="00AC797B"/>
    <w:rsid w:val="00AE6078"/>
    <w:rsid w:val="00AF2DE7"/>
    <w:rsid w:val="00AF4BBA"/>
    <w:rsid w:val="00B0608D"/>
    <w:rsid w:val="00B22B7A"/>
    <w:rsid w:val="00B40CE9"/>
    <w:rsid w:val="00B82DD4"/>
    <w:rsid w:val="00BC39ED"/>
    <w:rsid w:val="00BF3C3A"/>
    <w:rsid w:val="00BF5AB4"/>
    <w:rsid w:val="00C172C7"/>
    <w:rsid w:val="00C770D2"/>
    <w:rsid w:val="00CA1E18"/>
    <w:rsid w:val="00D40CC4"/>
    <w:rsid w:val="00D45ACB"/>
    <w:rsid w:val="00D811F5"/>
    <w:rsid w:val="00E26035"/>
    <w:rsid w:val="00E553BD"/>
    <w:rsid w:val="00E63864"/>
    <w:rsid w:val="00E64177"/>
    <w:rsid w:val="00E9073A"/>
    <w:rsid w:val="00F1504A"/>
    <w:rsid w:val="00F52630"/>
    <w:rsid w:val="00F80434"/>
    <w:rsid w:val="00F905B1"/>
    <w:rsid w:val="00FA3F85"/>
    <w:rsid w:val="00FA6E8F"/>
    <w:rsid w:val="00FB3C40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0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0F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2">
    <w:name w:val="Знак Знак Знак Знак2"/>
    <w:basedOn w:val="Normal"/>
    <w:uiPriority w:val="99"/>
    <w:rsid w:val="00F905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 Знак Знак"/>
    <w:basedOn w:val="Normal"/>
    <w:uiPriority w:val="99"/>
    <w:rsid w:val="003D68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3">
    <w:name w:val="FR3"/>
    <w:uiPriority w:val="99"/>
    <w:rsid w:val="00422C27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AB4"/>
    <w:rPr>
      <w:rFonts w:ascii="Tahoma" w:hAnsi="Tahoma" w:cs="Tahoma"/>
      <w:sz w:val="16"/>
      <w:szCs w:val="16"/>
    </w:rPr>
  </w:style>
  <w:style w:type="paragraph" w:customStyle="1" w:styleId="a0">
    <w:name w:val="Обычный таблица"/>
    <w:basedOn w:val="Normal"/>
    <w:link w:val="a1"/>
    <w:uiPriority w:val="99"/>
    <w:rsid w:val="003F2DDA"/>
    <w:pPr>
      <w:spacing w:after="0" w:line="240" w:lineRule="auto"/>
    </w:pPr>
    <w:rPr>
      <w:sz w:val="18"/>
      <w:szCs w:val="18"/>
      <w:lang w:eastAsia="ru-RU"/>
    </w:rPr>
  </w:style>
  <w:style w:type="character" w:customStyle="1" w:styleId="a1">
    <w:name w:val="Обычный таблица Знак"/>
    <w:basedOn w:val="DefaultParagraphFont"/>
    <w:link w:val="a0"/>
    <w:uiPriority w:val="99"/>
    <w:locked/>
    <w:rsid w:val="003F2DDA"/>
    <w:rPr>
      <w:rFonts w:cs="Times New Roman"/>
      <w:sz w:val="18"/>
      <w:szCs w:val="18"/>
      <w:lang w:val="ru-RU" w:eastAsia="ru-RU" w:bidi="ar-SA"/>
    </w:rPr>
  </w:style>
  <w:style w:type="paragraph" w:customStyle="1" w:styleId="1">
    <w:name w:val="Знак Знак Знак Знак1"/>
    <w:basedOn w:val="Normal"/>
    <w:uiPriority w:val="99"/>
    <w:rsid w:val="00912F0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F26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BEA"/>
    <w:rPr>
      <w:lang w:eastAsia="en-US"/>
    </w:rPr>
  </w:style>
  <w:style w:type="character" w:styleId="PageNumber">
    <w:name w:val="page number"/>
    <w:basedOn w:val="DefaultParagraphFont"/>
    <w:uiPriority w:val="99"/>
    <w:rsid w:val="008F26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ib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17</Pages>
  <Words>5612</Words>
  <Characters>-32766</Characters>
  <Application>Microsoft Office Outlook</Application>
  <DocSecurity>0</DocSecurity>
  <Lines>0</Lines>
  <Paragraphs>0</Paragraphs>
  <ScaleCrop>false</ScaleCrop>
  <Company>ZNIIB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LAB_244</cp:lastModifiedBy>
  <cp:revision>48</cp:revision>
  <cp:lastPrinted>2012-04-11T07:31:00Z</cp:lastPrinted>
  <dcterms:created xsi:type="dcterms:W3CDTF">2012-04-10T06:36:00Z</dcterms:created>
  <dcterms:modified xsi:type="dcterms:W3CDTF">2012-04-13T05:53:00Z</dcterms:modified>
</cp:coreProperties>
</file>